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4A0" w:firstRow="1" w:lastRow="0" w:firstColumn="1" w:lastColumn="0" w:noHBand="0" w:noVBand="1"/>
      </w:tblPr>
      <w:tblGrid>
        <w:gridCol w:w="8300"/>
      </w:tblGrid>
      <w:tr w:rsidR="006F4C43" w:rsidRPr="00627A16">
        <w:tc>
          <w:tcPr>
            <w:tcW w:w="0" w:type="auto"/>
            <w:vAlign w:val="center"/>
            <w:hideMark/>
          </w:tcPr>
          <w:tbl>
            <w:tblPr>
              <w:tblW w:w="4100" w:type="pct"/>
              <w:jc w:val="center"/>
              <w:tblCellMar>
                <w:left w:w="0" w:type="dxa"/>
                <w:right w:w="0" w:type="dxa"/>
              </w:tblCellMar>
              <w:tblLook w:val="04A0" w:firstRow="1" w:lastRow="0" w:firstColumn="1" w:lastColumn="0" w:noHBand="0" w:noVBand="1"/>
            </w:tblPr>
            <w:tblGrid>
              <w:gridCol w:w="6806"/>
            </w:tblGrid>
            <w:tr w:rsidR="006F4C43" w:rsidRPr="00627A16">
              <w:trPr>
                <w:trHeight w:val="1200"/>
                <w:jc w:val="center"/>
              </w:trPr>
              <w:tc>
                <w:tcPr>
                  <w:tcW w:w="0" w:type="auto"/>
                  <w:tcMar>
                    <w:top w:w="150" w:type="dxa"/>
                    <w:left w:w="300" w:type="dxa"/>
                    <w:bottom w:w="150" w:type="dxa"/>
                    <w:right w:w="300" w:type="dxa"/>
                  </w:tcMar>
                  <w:vAlign w:val="center"/>
                  <w:hideMark/>
                </w:tcPr>
                <w:p w:rsidR="006F4C43" w:rsidRPr="00627A16" w:rsidRDefault="00627A16">
                  <w:pPr>
                    <w:widowControl/>
                    <w:spacing w:line="360" w:lineRule="atLeast"/>
                    <w:jc w:val="center"/>
                    <w:rPr>
                      <w:rFonts w:ascii="Times New Roman" w:eastAsia="宋体" w:hAnsi="Times New Roman" w:cs="Times New Roman"/>
                      <w:b/>
                      <w:bCs/>
                      <w:color w:val="0B46A3"/>
                      <w:kern w:val="0"/>
                      <w:sz w:val="30"/>
                      <w:szCs w:val="30"/>
                    </w:rPr>
                  </w:pPr>
                  <w:r w:rsidRPr="00627A16">
                    <w:rPr>
                      <w:rFonts w:ascii="Times New Roman" w:eastAsia="宋体" w:hAnsi="Times New Roman" w:cs="Times New Roman"/>
                      <w:b/>
                      <w:bCs/>
                      <w:color w:val="0B46A3"/>
                      <w:kern w:val="0"/>
                      <w:sz w:val="30"/>
                      <w:szCs w:val="30"/>
                    </w:rPr>
                    <w:t>Southeast University-Monash University Joint Graduate School (Suzhou) 2019 Double Masters Programs Application Information</w:t>
                  </w:r>
                </w:p>
              </w:tc>
            </w:tr>
          </w:tbl>
          <w:p w:rsidR="006F4C43" w:rsidRPr="00627A16" w:rsidRDefault="006F4C43">
            <w:pPr>
              <w:widowControl/>
              <w:jc w:val="center"/>
              <w:rPr>
                <w:rFonts w:ascii="Times New Roman" w:eastAsia="宋体" w:hAnsi="Times New Roman" w:cs="Times New Roman"/>
                <w:vanish/>
                <w:kern w:val="0"/>
                <w:sz w:val="18"/>
                <w:szCs w:val="18"/>
              </w:rPr>
            </w:pPr>
          </w:p>
          <w:tbl>
            <w:tblPr>
              <w:tblW w:w="4100" w:type="pct"/>
              <w:jc w:val="center"/>
              <w:tblCellMar>
                <w:left w:w="0" w:type="dxa"/>
                <w:right w:w="0" w:type="dxa"/>
              </w:tblCellMar>
              <w:tblLook w:val="04A0" w:firstRow="1" w:lastRow="0" w:firstColumn="1" w:lastColumn="0" w:noHBand="0" w:noVBand="1"/>
            </w:tblPr>
            <w:tblGrid>
              <w:gridCol w:w="6806"/>
            </w:tblGrid>
            <w:tr w:rsidR="006F4C43" w:rsidRPr="00627A16">
              <w:trPr>
                <w:trHeight w:val="80"/>
                <w:jc w:val="center"/>
              </w:trPr>
              <w:tc>
                <w:tcPr>
                  <w:tcW w:w="0" w:type="auto"/>
                  <w:vAlign w:val="center"/>
                  <w:hideMark/>
                </w:tcPr>
                <w:p w:rsidR="006F4C43" w:rsidRPr="00627A16" w:rsidRDefault="00627A16">
                  <w:pPr>
                    <w:widowControl/>
                    <w:jc w:val="left"/>
                    <w:rPr>
                      <w:rFonts w:ascii="Times New Roman" w:eastAsia="宋体" w:hAnsi="Times New Roman" w:cs="Times New Roman"/>
                      <w:kern w:val="0"/>
                      <w:sz w:val="18"/>
                      <w:szCs w:val="18"/>
                    </w:rPr>
                  </w:pPr>
                  <w:r w:rsidRPr="00627A16">
                    <w:rPr>
                      <w:rFonts w:ascii="Times New Roman" w:eastAsia="宋体" w:hAnsi="Times New Roman" w:cs="Times New Roman"/>
                      <w:kern w:val="0"/>
                      <w:sz w:val="18"/>
                      <w:szCs w:val="18"/>
                    </w:rPr>
                    <w:t> </w:t>
                  </w:r>
                </w:p>
              </w:tc>
            </w:tr>
          </w:tbl>
          <w:p w:rsidR="006F4C43" w:rsidRPr="00627A16" w:rsidRDefault="006F4C43">
            <w:pPr>
              <w:widowControl/>
              <w:jc w:val="center"/>
              <w:rPr>
                <w:rFonts w:ascii="Times New Roman" w:eastAsia="宋体" w:hAnsi="Times New Roman" w:cs="Times New Roman"/>
                <w:vanish/>
                <w:kern w:val="0"/>
                <w:sz w:val="18"/>
                <w:szCs w:val="18"/>
              </w:rPr>
            </w:pPr>
          </w:p>
          <w:tbl>
            <w:tblPr>
              <w:tblW w:w="4100" w:type="pct"/>
              <w:jc w:val="center"/>
              <w:tblCellMar>
                <w:left w:w="0" w:type="dxa"/>
                <w:right w:w="0" w:type="dxa"/>
              </w:tblCellMar>
              <w:tblLook w:val="04A0" w:firstRow="1" w:lastRow="0" w:firstColumn="1" w:lastColumn="0" w:noHBand="0" w:noVBand="1"/>
            </w:tblPr>
            <w:tblGrid>
              <w:gridCol w:w="6806"/>
            </w:tblGrid>
            <w:tr w:rsidR="006F4C43" w:rsidRPr="00627A16">
              <w:trPr>
                <w:trHeight w:val="560"/>
                <w:jc w:val="center"/>
              </w:trPr>
              <w:tc>
                <w:tcPr>
                  <w:tcW w:w="0" w:type="auto"/>
                  <w:vAlign w:val="center"/>
                  <w:hideMark/>
                </w:tcPr>
                <w:p w:rsidR="006F4C43" w:rsidRPr="00627A16" w:rsidRDefault="00627A16">
                  <w:pPr>
                    <w:widowControl/>
                    <w:jc w:val="center"/>
                    <w:rPr>
                      <w:rFonts w:ascii="Times New Roman" w:eastAsia="宋体" w:hAnsi="Times New Roman" w:cs="Times New Roman"/>
                      <w:kern w:val="0"/>
                      <w:sz w:val="18"/>
                      <w:szCs w:val="18"/>
                    </w:rPr>
                  </w:pPr>
                  <w:r w:rsidRPr="00627A16">
                    <w:rPr>
                      <w:rFonts w:ascii="Times New Roman" w:eastAsia="宋体" w:hAnsi="Times New Roman" w:cs="Times New Roman"/>
                      <w:color w:val="666666"/>
                      <w:kern w:val="0"/>
                      <w:sz w:val="18"/>
                      <w:szCs w:val="18"/>
                    </w:rPr>
                    <w:t>Release time: 2018-09-21 Views: 4547</w:t>
                  </w:r>
                </w:p>
              </w:tc>
            </w:tr>
          </w:tbl>
          <w:p w:rsidR="006F4C43" w:rsidRPr="00627A16" w:rsidRDefault="006F4C43">
            <w:pPr>
              <w:widowControl/>
              <w:jc w:val="center"/>
              <w:rPr>
                <w:rFonts w:ascii="Times New Roman" w:eastAsia="宋体" w:hAnsi="Times New Roman" w:cs="Times New Roman"/>
                <w:vanish/>
                <w:kern w:val="0"/>
                <w:sz w:val="18"/>
                <w:szCs w:val="18"/>
              </w:rPr>
            </w:pPr>
          </w:p>
          <w:tbl>
            <w:tblPr>
              <w:tblW w:w="4100" w:type="pct"/>
              <w:jc w:val="center"/>
              <w:tblCellMar>
                <w:left w:w="0" w:type="dxa"/>
                <w:right w:w="0" w:type="dxa"/>
              </w:tblCellMar>
              <w:tblLook w:val="04A0" w:firstRow="1" w:lastRow="0" w:firstColumn="1" w:lastColumn="0" w:noHBand="0" w:noVBand="1"/>
            </w:tblPr>
            <w:tblGrid>
              <w:gridCol w:w="6806"/>
            </w:tblGrid>
            <w:tr w:rsidR="006F4C43" w:rsidRPr="00627A16">
              <w:trPr>
                <w:trHeight w:val="200"/>
                <w:jc w:val="center"/>
              </w:trPr>
              <w:tc>
                <w:tcPr>
                  <w:tcW w:w="0" w:type="auto"/>
                  <w:vAlign w:val="center"/>
                  <w:hideMark/>
                </w:tcPr>
                <w:p w:rsidR="006F4C43" w:rsidRPr="00627A16" w:rsidRDefault="006F4C43">
                  <w:pPr>
                    <w:widowControl/>
                    <w:jc w:val="center"/>
                    <w:rPr>
                      <w:rFonts w:ascii="Times New Roman" w:eastAsia="宋体" w:hAnsi="Times New Roman" w:cs="Times New Roman"/>
                      <w:kern w:val="0"/>
                      <w:sz w:val="18"/>
                      <w:szCs w:val="18"/>
                    </w:rPr>
                  </w:pPr>
                </w:p>
              </w:tc>
            </w:tr>
          </w:tbl>
          <w:p w:rsidR="006F4C43" w:rsidRPr="00627A16" w:rsidRDefault="006F4C43">
            <w:pPr>
              <w:widowControl/>
              <w:jc w:val="center"/>
              <w:rPr>
                <w:rFonts w:ascii="Times New Roman" w:eastAsia="宋体" w:hAnsi="Times New Roman" w:cs="Times New Roman"/>
                <w:kern w:val="0"/>
                <w:sz w:val="18"/>
                <w:szCs w:val="18"/>
              </w:rPr>
            </w:pPr>
          </w:p>
        </w:tc>
      </w:tr>
    </w:tbl>
    <w:p w:rsidR="006F4C43" w:rsidRPr="00627A16" w:rsidRDefault="006F4C43">
      <w:pPr>
        <w:widowControl/>
        <w:shd w:val="clear" w:color="auto" w:fill="FFFFFF"/>
        <w:jc w:val="left"/>
        <w:rPr>
          <w:rFonts w:ascii="Times New Roman" w:eastAsia="宋体" w:hAnsi="Times New Roman" w:cs="Times New Roman"/>
          <w:vanish/>
          <w:color w:val="000000"/>
          <w:kern w:val="0"/>
          <w:sz w:val="18"/>
          <w:szCs w:val="18"/>
        </w:rPr>
      </w:pPr>
    </w:p>
    <w:tbl>
      <w:tblPr>
        <w:tblW w:w="5000" w:type="pct"/>
        <w:tblCellMar>
          <w:left w:w="0" w:type="dxa"/>
          <w:right w:w="0" w:type="dxa"/>
        </w:tblCellMar>
        <w:tblLook w:val="04A0" w:firstRow="1" w:lastRow="0" w:firstColumn="1" w:lastColumn="0" w:noHBand="0" w:noVBand="1"/>
      </w:tblPr>
      <w:tblGrid>
        <w:gridCol w:w="8300"/>
      </w:tblGrid>
      <w:tr w:rsidR="006F4C43" w:rsidRPr="00627A16">
        <w:tc>
          <w:tcPr>
            <w:tcW w:w="0" w:type="auto"/>
            <w:hideMark/>
          </w:tcPr>
          <w:tbl>
            <w:tblPr>
              <w:tblW w:w="4100" w:type="pct"/>
              <w:jc w:val="center"/>
              <w:tblCellMar>
                <w:left w:w="0" w:type="dxa"/>
                <w:right w:w="0" w:type="dxa"/>
              </w:tblCellMar>
              <w:tblLook w:val="04A0" w:firstRow="1" w:lastRow="0" w:firstColumn="1" w:lastColumn="0" w:noHBand="0" w:noVBand="1"/>
            </w:tblPr>
            <w:tblGrid>
              <w:gridCol w:w="8300"/>
            </w:tblGrid>
            <w:tr w:rsidR="006F4C43" w:rsidRPr="00627A16" w:rsidTr="00627A16">
              <w:trPr>
                <w:trHeight w:val="7200"/>
                <w:jc w:val="center"/>
              </w:trPr>
              <w:tc>
                <w:tcPr>
                  <w:tcW w:w="0" w:type="auto"/>
                  <w:hideMark/>
                </w:tcPr>
                <w:p w:rsidR="006F4C43" w:rsidRPr="00627A16" w:rsidRDefault="00627A16">
                  <w:pPr>
                    <w:widowControl/>
                    <w:shd w:val="clear" w:color="auto" w:fill="FFFFFF"/>
                    <w:spacing w:line="480" w:lineRule="atLeast"/>
                    <w:ind w:firstLine="480"/>
                    <w:jc w:val="left"/>
                    <w:rPr>
                      <w:rFonts w:ascii="Times New Roman" w:eastAsia="宋体" w:hAnsi="Times New Roman" w:cs="Times New Roman"/>
                      <w:kern w:val="0"/>
                      <w:sz w:val="24"/>
                    </w:rPr>
                  </w:pPr>
                  <w:r w:rsidRPr="00627A16">
                    <w:rPr>
                      <w:rFonts w:ascii="Times New Roman" w:eastAsia="宋体" w:hAnsi="Times New Roman" w:cs="Times New Roman"/>
                      <w:color w:val="000000"/>
                      <w:kern w:val="0"/>
                      <w:sz w:val="24"/>
                    </w:rPr>
                    <w:t>Southeast University-Monash University Joint Graduate School (JGS) is the first International Joint Graduate School for Graduate Education approved by Ministry of Education of the People's Republic of China. Permit No.: MOE32AUA02DNR20121197N Location: Dushu Lake Science and Education Innovation District, Suzhou, Jiangsu </w:t>
                  </w:r>
                </w:p>
                <w:p w:rsidR="006F4C43" w:rsidRPr="00627A16" w:rsidRDefault="00627A16">
                  <w:pPr>
                    <w:widowControl/>
                    <w:shd w:val="clear" w:color="auto" w:fill="FFFFFF"/>
                    <w:spacing w:line="480" w:lineRule="atLeast"/>
                    <w:ind w:firstLine="480"/>
                    <w:jc w:val="left"/>
                    <w:rPr>
                      <w:rFonts w:ascii="Times New Roman" w:eastAsia="宋体" w:hAnsi="Times New Roman" w:cs="Times New Roman"/>
                      <w:kern w:val="0"/>
                      <w:sz w:val="24"/>
                    </w:rPr>
                  </w:pPr>
                  <w:r w:rsidRPr="00627A16">
                    <w:rPr>
                      <w:rFonts w:ascii="Times New Roman" w:eastAsia="宋体" w:hAnsi="Times New Roman" w:cs="Times New Roman"/>
                      <w:color w:val="000000"/>
                      <w:kern w:val="0"/>
                      <w:sz w:val="24"/>
                    </w:rPr>
                    <w:t>The JGS recruits full-time professional degree graduate students in 2019. The enrollment is incorporated into the national enrollment plan for institutions of higher learning. </w:t>
                  </w:r>
                </w:p>
                <w:p w:rsidR="006F4C43" w:rsidRPr="00627A16" w:rsidRDefault="00627A16">
                  <w:pPr>
                    <w:widowControl/>
                    <w:shd w:val="clear" w:color="auto" w:fill="FFFFFF"/>
                    <w:spacing w:before="120" w:after="120" w:line="315" w:lineRule="atLeast"/>
                    <w:jc w:val="left"/>
                    <w:rPr>
                      <w:rFonts w:ascii="Times New Roman" w:eastAsia="宋体" w:hAnsi="Times New Roman" w:cs="Times New Roman"/>
                      <w:kern w:val="0"/>
                      <w:sz w:val="24"/>
                    </w:rPr>
                  </w:pPr>
                  <w:r w:rsidRPr="00627A16">
                    <w:rPr>
                      <w:rFonts w:ascii="Times New Roman" w:eastAsia="宋体" w:hAnsi="Times New Roman" w:cs="Times New Roman"/>
                      <w:b/>
                      <w:bCs/>
                      <w:color w:val="000000"/>
                      <w:kern w:val="0"/>
                      <w:sz w:val="24"/>
                    </w:rPr>
                    <w:t>I. Programs </w:t>
                  </w:r>
                </w:p>
                <w:tbl>
                  <w:tblPr>
                    <w:tblW w:w="12309" w:type="dxa"/>
                    <w:jc w:val="center"/>
                    <w:tblCellMar>
                      <w:left w:w="0" w:type="dxa"/>
                      <w:right w:w="0" w:type="dxa"/>
                    </w:tblCellMar>
                    <w:tblLook w:val="04A0" w:firstRow="1" w:lastRow="0" w:firstColumn="1" w:lastColumn="0" w:noHBand="0" w:noVBand="1"/>
                  </w:tblPr>
                  <w:tblGrid>
                    <w:gridCol w:w="1775"/>
                    <w:gridCol w:w="1195"/>
                    <w:gridCol w:w="1535"/>
                    <w:gridCol w:w="1921"/>
                    <w:gridCol w:w="1463"/>
                    <w:gridCol w:w="2365"/>
                    <w:gridCol w:w="2055"/>
                  </w:tblGrid>
                  <w:tr w:rsidR="006F4C43" w:rsidRPr="00627A16" w:rsidTr="00627A16">
                    <w:trPr>
                      <w:trHeight w:val="405"/>
                      <w:jc w:val="center"/>
                    </w:trPr>
                    <w:tc>
                      <w:tcPr>
                        <w:tcW w:w="672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4C43" w:rsidRPr="00627A16" w:rsidRDefault="00627A16">
                        <w:pPr>
                          <w:widowControl/>
                          <w:spacing w:line="270" w:lineRule="atLeast"/>
                          <w:jc w:val="center"/>
                          <w:rPr>
                            <w:rFonts w:ascii="Times New Roman" w:eastAsia="宋体" w:hAnsi="Times New Roman" w:cs="Times New Roman"/>
                            <w:kern w:val="0"/>
                            <w:sz w:val="24"/>
                          </w:rPr>
                        </w:pPr>
                        <w:r w:rsidRPr="00627A16">
                          <w:rPr>
                            <w:rFonts w:ascii="Times New Roman" w:eastAsia="宋体" w:hAnsi="Times New Roman" w:cs="Times New Roman"/>
                            <w:b/>
                            <w:bCs/>
                            <w:kern w:val="0"/>
                            <w:sz w:val="24"/>
                          </w:rPr>
                          <w:t>Southeast University</w:t>
                        </w:r>
                      </w:p>
                    </w:tc>
                    <w:tc>
                      <w:tcPr>
                        <w:tcW w:w="3445" w:type="dxa"/>
                        <w:gridSpan w:val="2"/>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4C43" w:rsidRPr="00627A16" w:rsidRDefault="00627A16">
                        <w:pPr>
                          <w:widowControl/>
                          <w:spacing w:line="270" w:lineRule="atLeast"/>
                          <w:jc w:val="center"/>
                          <w:rPr>
                            <w:rFonts w:ascii="Times New Roman" w:eastAsia="宋体" w:hAnsi="Times New Roman" w:cs="Times New Roman"/>
                            <w:kern w:val="0"/>
                            <w:sz w:val="24"/>
                          </w:rPr>
                        </w:pPr>
                        <w:r w:rsidRPr="00627A16">
                          <w:rPr>
                            <w:rFonts w:ascii="Times New Roman" w:eastAsia="宋体" w:hAnsi="Times New Roman" w:cs="Times New Roman"/>
                            <w:b/>
                            <w:bCs/>
                            <w:kern w:val="0"/>
                            <w:sz w:val="24"/>
                          </w:rPr>
                          <w:t>Monash University</w:t>
                        </w:r>
                      </w:p>
                    </w:tc>
                    <w:tc>
                      <w:tcPr>
                        <w:tcW w:w="2140" w:type="dxa"/>
                        <w:vMerge w:val="restart"/>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4C43" w:rsidRPr="00627A16" w:rsidRDefault="00627A16">
                        <w:pPr>
                          <w:widowControl/>
                          <w:spacing w:line="270" w:lineRule="atLeast"/>
                          <w:jc w:val="center"/>
                          <w:rPr>
                            <w:rFonts w:ascii="Times New Roman" w:eastAsia="宋体" w:hAnsi="Times New Roman" w:cs="Times New Roman"/>
                            <w:kern w:val="0"/>
                            <w:sz w:val="24"/>
                          </w:rPr>
                        </w:pPr>
                        <w:r w:rsidRPr="00627A16">
                          <w:rPr>
                            <w:rFonts w:ascii="Times New Roman" w:eastAsia="宋体" w:hAnsi="Times New Roman" w:cs="Times New Roman"/>
                            <w:b/>
                            <w:bCs/>
                            <w:color w:val="000000"/>
                            <w:kern w:val="0"/>
                            <w:sz w:val="24"/>
                          </w:rPr>
                          <w:t>Undergraduate background</w:t>
                        </w:r>
                      </w:p>
                      <w:p w:rsidR="006F4C43" w:rsidRPr="00627A16" w:rsidRDefault="00627A16">
                        <w:pPr>
                          <w:widowControl/>
                          <w:spacing w:line="270" w:lineRule="atLeast"/>
                          <w:jc w:val="center"/>
                          <w:rPr>
                            <w:rFonts w:ascii="Times New Roman" w:eastAsia="宋体" w:hAnsi="Times New Roman" w:cs="Times New Roman"/>
                            <w:kern w:val="0"/>
                            <w:sz w:val="24"/>
                          </w:rPr>
                        </w:pPr>
                        <w:r w:rsidRPr="00627A16">
                          <w:rPr>
                            <w:rFonts w:ascii="Times New Roman" w:eastAsia="宋体" w:hAnsi="Times New Roman" w:cs="Times New Roman"/>
                            <w:b/>
                            <w:bCs/>
                            <w:color w:val="000000"/>
                            <w:kern w:val="0"/>
                            <w:sz w:val="24"/>
                          </w:rPr>
                          <w:t>Requirements</w:t>
                        </w:r>
                      </w:p>
                    </w:tc>
                  </w:tr>
                  <w:tr w:rsidR="006F4C43" w:rsidRPr="00627A16" w:rsidTr="00627A16">
                    <w:trPr>
                      <w:trHeight w:val="315"/>
                      <w:jc w:val="center"/>
                    </w:trPr>
                    <w:tc>
                      <w:tcPr>
                        <w:tcW w:w="179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4C43" w:rsidRPr="00627A16" w:rsidRDefault="00627A16">
                        <w:pPr>
                          <w:widowControl/>
                          <w:spacing w:line="270" w:lineRule="atLeast"/>
                          <w:jc w:val="center"/>
                          <w:rPr>
                            <w:rFonts w:ascii="Times New Roman" w:eastAsia="宋体" w:hAnsi="Times New Roman" w:cs="Times New Roman"/>
                            <w:kern w:val="0"/>
                            <w:sz w:val="24"/>
                          </w:rPr>
                        </w:pPr>
                        <w:r w:rsidRPr="00627A16">
                          <w:rPr>
                            <w:rFonts w:ascii="Times New Roman" w:eastAsia="宋体" w:hAnsi="Times New Roman" w:cs="Times New Roman"/>
                            <w:kern w:val="0"/>
                            <w:sz w:val="24"/>
                          </w:rPr>
                          <w:t>Schools and Departments</w:t>
                        </w:r>
                      </w:p>
                    </w:tc>
                    <w:tc>
                      <w:tcPr>
                        <w:tcW w:w="125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4C43" w:rsidRPr="00627A16" w:rsidRDefault="00627A16">
                        <w:pPr>
                          <w:widowControl/>
                          <w:spacing w:line="270" w:lineRule="atLeast"/>
                          <w:jc w:val="center"/>
                          <w:rPr>
                            <w:rFonts w:ascii="Times New Roman" w:eastAsia="宋体" w:hAnsi="Times New Roman" w:cs="Times New Roman"/>
                            <w:kern w:val="0"/>
                            <w:sz w:val="24"/>
                          </w:rPr>
                        </w:pPr>
                        <w:r w:rsidRPr="00627A16">
                          <w:rPr>
                            <w:rFonts w:ascii="Times New Roman" w:eastAsia="宋体" w:hAnsi="Times New Roman" w:cs="Times New Roman"/>
                            <w:kern w:val="0"/>
                            <w:sz w:val="24"/>
                          </w:rPr>
                          <w:t>Code</w:t>
                        </w:r>
                      </w:p>
                    </w:tc>
                    <w:tc>
                      <w:tcPr>
                        <w:tcW w:w="3670"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4C43" w:rsidRPr="00627A16" w:rsidRDefault="00627A16">
                        <w:pPr>
                          <w:widowControl/>
                          <w:spacing w:line="270" w:lineRule="atLeast"/>
                          <w:jc w:val="center"/>
                          <w:rPr>
                            <w:rFonts w:ascii="Times New Roman" w:eastAsia="宋体" w:hAnsi="Times New Roman" w:cs="Times New Roman"/>
                            <w:kern w:val="0"/>
                            <w:sz w:val="24"/>
                          </w:rPr>
                        </w:pPr>
                        <w:r w:rsidRPr="00627A16">
                          <w:rPr>
                            <w:rFonts w:ascii="Times New Roman" w:eastAsia="宋体" w:hAnsi="Times New Roman" w:cs="Times New Roman"/>
                            <w:kern w:val="0"/>
                            <w:sz w:val="24"/>
                          </w:rPr>
                          <w:t>Majors</w:t>
                        </w:r>
                      </w:p>
                    </w:tc>
                    <w:tc>
                      <w:tcPr>
                        <w:tcW w:w="84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4C43" w:rsidRPr="00627A16" w:rsidRDefault="00627A16">
                        <w:pPr>
                          <w:widowControl/>
                          <w:spacing w:line="270" w:lineRule="atLeast"/>
                          <w:jc w:val="center"/>
                          <w:rPr>
                            <w:rFonts w:ascii="Times New Roman" w:eastAsia="宋体" w:hAnsi="Times New Roman" w:cs="Times New Roman"/>
                            <w:kern w:val="0"/>
                            <w:sz w:val="24"/>
                          </w:rPr>
                        </w:pPr>
                        <w:r w:rsidRPr="00627A16">
                          <w:rPr>
                            <w:rFonts w:ascii="Times New Roman" w:eastAsia="宋体" w:hAnsi="Times New Roman" w:cs="Times New Roman"/>
                            <w:kern w:val="0"/>
                            <w:sz w:val="24"/>
                          </w:rPr>
                          <w:t>Schools and Departments</w:t>
                        </w:r>
                      </w:p>
                    </w:tc>
                    <w:tc>
                      <w:tcPr>
                        <w:tcW w:w="259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4C43" w:rsidRPr="00627A16" w:rsidRDefault="00627A16">
                        <w:pPr>
                          <w:widowControl/>
                          <w:spacing w:line="270" w:lineRule="atLeast"/>
                          <w:jc w:val="center"/>
                          <w:rPr>
                            <w:rFonts w:ascii="Times New Roman" w:eastAsia="宋体" w:hAnsi="Times New Roman" w:cs="Times New Roman"/>
                            <w:kern w:val="0"/>
                            <w:sz w:val="24"/>
                          </w:rPr>
                        </w:pPr>
                        <w:r w:rsidRPr="00627A16">
                          <w:rPr>
                            <w:rFonts w:ascii="Times New Roman" w:eastAsia="宋体" w:hAnsi="Times New Roman" w:cs="Times New Roman"/>
                            <w:kern w:val="0"/>
                            <w:sz w:val="24"/>
                          </w:rPr>
                          <w:t>Majors</w:t>
                        </w:r>
                      </w:p>
                    </w:tc>
                    <w:tc>
                      <w:tcPr>
                        <w:tcW w:w="0" w:type="auto"/>
                        <w:vMerge/>
                        <w:tcBorders>
                          <w:top w:val="single" w:sz="6" w:space="0" w:color="000000"/>
                          <w:left w:val="nil"/>
                          <w:bottom w:val="single" w:sz="6" w:space="0" w:color="000000"/>
                          <w:right w:val="single" w:sz="6" w:space="0" w:color="000000"/>
                        </w:tcBorders>
                        <w:vAlign w:val="center"/>
                        <w:hideMark/>
                      </w:tcPr>
                      <w:p w:rsidR="006F4C43" w:rsidRPr="00627A16" w:rsidRDefault="006F4C43">
                        <w:pPr>
                          <w:widowControl/>
                          <w:jc w:val="left"/>
                          <w:rPr>
                            <w:rFonts w:ascii="Times New Roman" w:eastAsia="宋体" w:hAnsi="Times New Roman" w:cs="Times New Roman"/>
                            <w:kern w:val="0"/>
                            <w:sz w:val="24"/>
                          </w:rPr>
                        </w:pPr>
                      </w:p>
                    </w:tc>
                  </w:tr>
                  <w:tr w:rsidR="006F4C43" w:rsidRPr="00627A16" w:rsidTr="00627A16">
                    <w:trPr>
                      <w:jc w:val="center"/>
                    </w:trPr>
                    <w:tc>
                      <w:tcPr>
                        <w:tcW w:w="179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4C43" w:rsidRPr="00627A16" w:rsidRDefault="00627A16">
                        <w:pPr>
                          <w:widowControl/>
                          <w:spacing w:line="270" w:lineRule="atLeast"/>
                          <w:jc w:val="center"/>
                          <w:rPr>
                            <w:rFonts w:ascii="Times New Roman" w:eastAsia="宋体" w:hAnsi="Times New Roman" w:cs="Times New Roman"/>
                            <w:kern w:val="0"/>
                            <w:sz w:val="24"/>
                          </w:rPr>
                        </w:pPr>
                        <w:r w:rsidRPr="00627A16">
                          <w:rPr>
                            <w:rFonts w:ascii="Times New Roman" w:eastAsia="宋体" w:hAnsi="Times New Roman" w:cs="Times New Roman"/>
                            <w:kern w:val="0"/>
                            <w:sz w:val="24"/>
                          </w:rPr>
                          <w:t>School of Economics &amp; Management</w:t>
                        </w:r>
                      </w:p>
                    </w:tc>
                    <w:tc>
                      <w:tcPr>
                        <w:tcW w:w="125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4C43" w:rsidRPr="00627A16" w:rsidRDefault="00627A16">
                        <w:pPr>
                          <w:widowControl/>
                          <w:spacing w:line="270" w:lineRule="atLeast"/>
                          <w:jc w:val="center"/>
                          <w:rPr>
                            <w:rFonts w:ascii="Times New Roman" w:eastAsia="宋体" w:hAnsi="Times New Roman" w:cs="Times New Roman"/>
                            <w:kern w:val="0"/>
                            <w:sz w:val="24"/>
                          </w:rPr>
                        </w:pPr>
                        <w:r w:rsidRPr="00627A16">
                          <w:rPr>
                            <w:rFonts w:ascii="Times New Roman" w:eastAsia="宋体" w:hAnsi="Times New Roman" w:cs="Times New Roman"/>
                            <w:kern w:val="0"/>
                            <w:sz w:val="24"/>
                          </w:rPr>
                          <w:t>025400</w:t>
                        </w:r>
                      </w:p>
                    </w:tc>
                    <w:tc>
                      <w:tcPr>
                        <w:tcW w:w="3670"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4C43" w:rsidRPr="00627A16" w:rsidRDefault="00627A16">
                        <w:pPr>
                          <w:widowControl/>
                          <w:spacing w:line="270" w:lineRule="atLeast"/>
                          <w:jc w:val="center"/>
                          <w:rPr>
                            <w:rFonts w:ascii="Times New Roman" w:eastAsia="宋体" w:hAnsi="Times New Roman" w:cs="Times New Roman"/>
                            <w:kern w:val="0"/>
                            <w:sz w:val="24"/>
                          </w:rPr>
                        </w:pPr>
                        <w:r w:rsidRPr="00627A16">
                          <w:rPr>
                            <w:rFonts w:ascii="Times New Roman" w:eastAsia="宋体" w:hAnsi="Times New Roman" w:cs="Times New Roman"/>
                            <w:kern w:val="0"/>
                            <w:sz w:val="24"/>
                          </w:rPr>
                          <w:t>Master of International Business</w:t>
                        </w:r>
                      </w:p>
                      <w:p w:rsidR="006F4C43" w:rsidRPr="00627A16" w:rsidRDefault="00627A16">
                        <w:pPr>
                          <w:widowControl/>
                          <w:spacing w:line="270" w:lineRule="atLeast"/>
                          <w:jc w:val="center"/>
                          <w:rPr>
                            <w:rFonts w:ascii="Times New Roman" w:eastAsia="宋体" w:hAnsi="Times New Roman" w:cs="Times New Roman"/>
                            <w:kern w:val="0"/>
                            <w:sz w:val="24"/>
                          </w:rPr>
                        </w:pPr>
                        <w:r w:rsidRPr="00627A16">
                          <w:rPr>
                            <w:rFonts w:ascii="Times New Roman" w:eastAsia="宋体" w:hAnsi="Times New Roman" w:cs="Times New Roman"/>
                            <w:kern w:val="0"/>
                            <w:sz w:val="24"/>
                          </w:rPr>
                          <w:t>(Professional Degree)</w:t>
                        </w:r>
                      </w:p>
                    </w:tc>
                    <w:tc>
                      <w:tcPr>
                        <w:tcW w:w="84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6F4C43" w:rsidRPr="00627A16" w:rsidRDefault="00627A16">
                        <w:pPr>
                          <w:widowControl/>
                          <w:spacing w:line="270" w:lineRule="atLeast"/>
                          <w:jc w:val="center"/>
                          <w:rPr>
                            <w:rFonts w:ascii="Times New Roman" w:eastAsia="宋体" w:hAnsi="Times New Roman" w:cs="Times New Roman"/>
                            <w:kern w:val="0"/>
                            <w:sz w:val="24"/>
                          </w:rPr>
                        </w:pPr>
                        <w:r w:rsidRPr="00627A16">
                          <w:rPr>
                            <w:rFonts w:ascii="Times New Roman" w:eastAsia="宋体" w:hAnsi="Times New Roman" w:cs="Times New Roman"/>
                            <w:kern w:val="0"/>
                            <w:sz w:val="24"/>
                          </w:rPr>
                          <w:t>School of Management</w:t>
                        </w:r>
                      </w:p>
                    </w:tc>
                    <w:tc>
                      <w:tcPr>
                        <w:tcW w:w="259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6F4C43" w:rsidRPr="00627A16" w:rsidRDefault="00627A16">
                        <w:pPr>
                          <w:widowControl/>
                          <w:spacing w:line="270" w:lineRule="atLeast"/>
                          <w:jc w:val="center"/>
                          <w:rPr>
                            <w:rFonts w:ascii="Times New Roman" w:eastAsia="宋体" w:hAnsi="Times New Roman" w:cs="Times New Roman"/>
                            <w:kern w:val="0"/>
                            <w:sz w:val="24"/>
                          </w:rPr>
                        </w:pPr>
                        <w:r w:rsidRPr="00627A16">
                          <w:rPr>
                            <w:rFonts w:ascii="Times New Roman" w:eastAsia="宋体" w:hAnsi="Times New Roman" w:cs="Times New Roman"/>
                            <w:kern w:val="0"/>
                            <w:sz w:val="24"/>
                          </w:rPr>
                          <w:t>Master of International Business</w:t>
                        </w:r>
                      </w:p>
                    </w:tc>
                    <w:tc>
                      <w:tcPr>
                        <w:tcW w:w="214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4C43" w:rsidRPr="00627A16" w:rsidRDefault="00627A16">
                        <w:pPr>
                          <w:widowControl/>
                          <w:spacing w:line="270" w:lineRule="atLeast"/>
                          <w:jc w:val="left"/>
                          <w:rPr>
                            <w:rFonts w:ascii="Times New Roman" w:eastAsia="宋体" w:hAnsi="Times New Roman" w:cs="Times New Roman"/>
                            <w:kern w:val="0"/>
                            <w:sz w:val="24"/>
                          </w:rPr>
                        </w:pPr>
                        <w:r w:rsidRPr="00627A16">
                          <w:rPr>
                            <w:rFonts w:ascii="Times New Roman" w:eastAsia="宋体" w:hAnsi="Times New Roman" w:cs="Times New Roman"/>
                            <w:kern w:val="0"/>
                            <w:sz w:val="24"/>
                          </w:rPr>
                          <w:t>Bachelor's degree in Economics or Management</w:t>
                        </w:r>
                      </w:p>
                    </w:tc>
                  </w:tr>
                  <w:tr w:rsidR="006F4C43" w:rsidRPr="00627A16" w:rsidTr="00627A16">
                    <w:trPr>
                      <w:jc w:val="center"/>
                    </w:trPr>
                    <w:tc>
                      <w:tcPr>
                        <w:tcW w:w="179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4C43" w:rsidRPr="00627A16" w:rsidRDefault="00627A16">
                        <w:pPr>
                          <w:widowControl/>
                          <w:spacing w:line="270" w:lineRule="atLeast"/>
                          <w:jc w:val="center"/>
                          <w:rPr>
                            <w:rFonts w:ascii="Times New Roman" w:eastAsia="宋体" w:hAnsi="Times New Roman" w:cs="Times New Roman"/>
                            <w:kern w:val="0"/>
                            <w:sz w:val="24"/>
                          </w:rPr>
                        </w:pPr>
                        <w:r w:rsidRPr="00627A16">
                          <w:rPr>
                            <w:rFonts w:ascii="Times New Roman" w:hAnsi="Times New Roman" w:cs="Times New Roman"/>
                            <w:sz w:val="24"/>
                          </w:rPr>
                          <w:t>School of Foreign Languages</w:t>
                        </w:r>
                      </w:p>
                      <w:p w:rsidR="006F4C43" w:rsidRPr="00627A16" w:rsidRDefault="00627A16">
                        <w:pPr>
                          <w:widowControl/>
                          <w:spacing w:line="270" w:lineRule="atLeast"/>
                          <w:jc w:val="center"/>
                          <w:rPr>
                            <w:rFonts w:ascii="Times New Roman" w:eastAsia="宋体" w:hAnsi="Times New Roman" w:cs="Times New Roman"/>
                            <w:kern w:val="0"/>
                            <w:sz w:val="24"/>
                          </w:rPr>
                        </w:pPr>
                        <w:r w:rsidRPr="00627A16">
                          <w:rPr>
                            <w:rFonts w:ascii="Times New Roman" w:hAnsi="Times New Roman" w:cs="Times New Roman"/>
                            <w:sz w:val="24"/>
                          </w:rPr>
                          <w:t xml:space="preserve"> </w:t>
                        </w:r>
                      </w:p>
                    </w:tc>
                    <w:tc>
                      <w:tcPr>
                        <w:tcW w:w="125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4C43" w:rsidRPr="00627A16" w:rsidRDefault="00627A16">
                        <w:pPr>
                          <w:widowControl/>
                          <w:spacing w:line="270" w:lineRule="atLeast"/>
                          <w:jc w:val="center"/>
                          <w:rPr>
                            <w:rFonts w:ascii="Times New Roman" w:eastAsia="宋体" w:hAnsi="Times New Roman" w:cs="Times New Roman"/>
                            <w:kern w:val="0"/>
                            <w:sz w:val="24"/>
                          </w:rPr>
                        </w:pPr>
                        <w:r w:rsidRPr="00627A16">
                          <w:rPr>
                            <w:rFonts w:ascii="Times New Roman" w:eastAsia="宋体" w:hAnsi="Times New Roman" w:cs="Times New Roman"/>
                            <w:kern w:val="0"/>
                            <w:sz w:val="24"/>
                          </w:rPr>
                          <w:t>055101</w:t>
                        </w:r>
                      </w:p>
                    </w:tc>
                    <w:tc>
                      <w:tcPr>
                        <w:tcW w:w="3670"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4C43" w:rsidRPr="00627A16" w:rsidRDefault="00627A16">
                        <w:pPr>
                          <w:widowControl/>
                          <w:spacing w:line="270" w:lineRule="atLeast"/>
                          <w:jc w:val="center"/>
                          <w:rPr>
                            <w:rFonts w:ascii="Times New Roman" w:eastAsia="宋体" w:hAnsi="Times New Roman" w:cs="Times New Roman"/>
                            <w:kern w:val="0"/>
                            <w:sz w:val="24"/>
                          </w:rPr>
                        </w:pPr>
                        <w:r w:rsidRPr="00627A16">
                          <w:rPr>
                            <w:rFonts w:ascii="Times New Roman" w:eastAsia="宋体" w:hAnsi="Times New Roman" w:cs="Times New Roman"/>
                            <w:kern w:val="0"/>
                            <w:sz w:val="24"/>
                          </w:rPr>
                          <w:t>Master of Translation</w:t>
                        </w:r>
                      </w:p>
                      <w:p w:rsidR="006F4C43" w:rsidRPr="00627A16" w:rsidRDefault="00627A16">
                        <w:pPr>
                          <w:widowControl/>
                          <w:spacing w:line="270" w:lineRule="atLeast"/>
                          <w:jc w:val="center"/>
                          <w:rPr>
                            <w:rFonts w:ascii="Times New Roman" w:eastAsia="宋体" w:hAnsi="Times New Roman" w:cs="Times New Roman"/>
                            <w:kern w:val="0"/>
                            <w:sz w:val="24"/>
                          </w:rPr>
                        </w:pPr>
                        <w:r w:rsidRPr="00627A16">
                          <w:rPr>
                            <w:rFonts w:ascii="Times New Roman" w:eastAsia="宋体" w:hAnsi="Times New Roman" w:cs="Times New Roman"/>
                            <w:kern w:val="0"/>
                            <w:sz w:val="24"/>
                          </w:rPr>
                          <w:t>(Professional Degree)</w:t>
                        </w:r>
                      </w:p>
                    </w:tc>
                    <w:tc>
                      <w:tcPr>
                        <w:tcW w:w="84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4C43" w:rsidRPr="00627A16" w:rsidRDefault="00627A16">
                        <w:pPr>
                          <w:widowControl/>
                          <w:spacing w:line="270" w:lineRule="atLeast"/>
                          <w:jc w:val="center"/>
                          <w:rPr>
                            <w:rFonts w:ascii="Times New Roman" w:eastAsia="宋体" w:hAnsi="Times New Roman" w:cs="Times New Roman"/>
                            <w:kern w:val="0"/>
                            <w:sz w:val="24"/>
                          </w:rPr>
                        </w:pPr>
                        <w:r w:rsidRPr="00627A16">
                          <w:rPr>
                            <w:rFonts w:ascii="Times New Roman" w:eastAsia="宋体" w:hAnsi="Times New Roman" w:cs="Times New Roman"/>
                            <w:color w:val="333333"/>
                            <w:kern w:val="0"/>
                            <w:sz w:val="24"/>
                          </w:rPr>
                          <w:t>School of</w:t>
                        </w:r>
                        <w:r>
                          <w:rPr>
                            <w:rFonts w:ascii="Times New Roman" w:eastAsia="宋体" w:hAnsi="Times New Roman" w:cs="Times New Roman"/>
                            <w:color w:val="333333"/>
                            <w:kern w:val="0"/>
                            <w:sz w:val="24"/>
                          </w:rPr>
                          <w:t xml:space="preserve"> </w:t>
                        </w:r>
                        <w:r w:rsidRPr="00627A16">
                          <w:rPr>
                            <w:rFonts w:ascii="Times New Roman" w:eastAsia="宋体" w:hAnsi="Times New Roman" w:cs="Times New Roman"/>
                            <w:color w:val="333333"/>
                            <w:kern w:val="0"/>
                            <w:sz w:val="24"/>
                          </w:rPr>
                          <w:t>Languages, Literatures, Cultures and Linguistics</w:t>
                        </w:r>
                      </w:p>
                    </w:tc>
                    <w:tc>
                      <w:tcPr>
                        <w:tcW w:w="259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4C43" w:rsidRPr="00627A16" w:rsidRDefault="00627A16">
                        <w:pPr>
                          <w:widowControl/>
                          <w:spacing w:line="270" w:lineRule="atLeast"/>
                          <w:jc w:val="center"/>
                          <w:rPr>
                            <w:rFonts w:ascii="Times New Roman" w:eastAsia="宋体" w:hAnsi="Times New Roman" w:cs="Times New Roman"/>
                            <w:kern w:val="0"/>
                            <w:sz w:val="24"/>
                          </w:rPr>
                        </w:pPr>
                        <w:r w:rsidRPr="00627A16">
                          <w:rPr>
                            <w:rFonts w:ascii="Times New Roman" w:eastAsia="宋体" w:hAnsi="Times New Roman" w:cs="Times New Roman"/>
                            <w:kern w:val="0"/>
                            <w:sz w:val="24"/>
                          </w:rPr>
                          <w:t>Master of Interpreting and Translation Studies</w:t>
                        </w:r>
                      </w:p>
                    </w:tc>
                    <w:tc>
                      <w:tcPr>
                        <w:tcW w:w="214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4C43" w:rsidRPr="00627A16" w:rsidRDefault="00627A16">
                        <w:pPr>
                          <w:widowControl/>
                          <w:spacing w:line="270" w:lineRule="atLeast"/>
                          <w:jc w:val="left"/>
                          <w:rPr>
                            <w:rFonts w:ascii="Times New Roman" w:eastAsia="宋体" w:hAnsi="Times New Roman" w:cs="Times New Roman"/>
                            <w:kern w:val="0"/>
                            <w:sz w:val="24"/>
                          </w:rPr>
                        </w:pPr>
                        <w:r w:rsidRPr="00627A16">
                          <w:rPr>
                            <w:rFonts w:ascii="Times New Roman" w:eastAsia="宋体" w:hAnsi="Times New Roman" w:cs="Times New Roman"/>
                            <w:kern w:val="0"/>
                            <w:sz w:val="24"/>
                          </w:rPr>
                          <w:t>TEM-4 to pass and above for students in English majors;</w:t>
                        </w:r>
                        <w:r>
                          <w:rPr>
                            <w:rFonts w:ascii="Times New Roman" w:eastAsia="宋体" w:hAnsi="Times New Roman" w:cs="Times New Roman"/>
                            <w:kern w:val="0"/>
                            <w:sz w:val="24"/>
                          </w:rPr>
                          <w:t xml:space="preserve"> </w:t>
                        </w:r>
                        <w:r w:rsidRPr="00627A16">
                          <w:rPr>
                            <w:rFonts w:ascii="Times New Roman" w:eastAsia="宋体" w:hAnsi="Times New Roman" w:cs="Times New Roman"/>
                            <w:kern w:val="0"/>
                            <w:sz w:val="24"/>
                          </w:rPr>
                          <w:t>CET-6</w:t>
                        </w:r>
                        <w:r w:rsidRPr="00627A16">
                          <w:rPr>
                            <w:rFonts w:ascii="Times New Roman" w:hAnsi="Times New Roman" w:cs="Times New Roman"/>
                            <w:sz w:val="24"/>
                          </w:rPr>
                          <w:t xml:space="preserve"> </w:t>
                        </w:r>
                        <w:r w:rsidRPr="00627A16">
                          <w:rPr>
                            <w:rFonts w:ascii="Times New Roman" w:eastAsia="宋体" w:hAnsi="Times New Roman" w:cs="Times New Roman"/>
                            <w:kern w:val="0"/>
                            <w:sz w:val="24"/>
                          </w:rPr>
                          <w:t>≥ 500</w:t>
                        </w:r>
                        <w:r w:rsidRPr="00627A16">
                          <w:rPr>
                            <w:rFonts w:ascii="Times New Roman" w:hAnsi="Times New Roman" w:cs="Times New Roman"/>
                            <w:sz w:val="24"/>
                          </w:rPr>
                          <w:t xml:space="preserve"> for students in non-English majors</w:t>
                        </w:r>
                      </w:p>
                    </w:tc>
                  </w:tr>
                  <w:tr w:rsidR="006F4C43" w:rsidRPr="00627A16" w:rsidTr="00627A16">
                    <w:trPr>
                      <w:jc w:val="center"/>
                    </w:trPr>
                    <w:tc>
                      <w:tcPr>
                        <w:tcW w:w="179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4C43" w:rsidRPr="00627A16" w:rsidRDefault="00627A16">
                        <w:pPr>
                          <w:widowControl/>
                          <w:spacing w:line="270" w:lineRule="atLeast"/>
                          <w:jc w:val="center"/>
                          <w:rPr>
                            <w:rFonts w:ascii="Times New Roman" w:eastAsia="宋体" w:hAnsi="Times New Roman" w:cs="Times New Roman"/>
                            <w:kern w:val="0"/>
                            <w:sz w:val="24"/>
                          </w:rPr>
                        </w:pPr>
                        <w:r w:rsidRPr="00627A16">
                          <w:rPr>
                            <w:rFonts w:ascii="Times New Roman" w:eastAsia="宋体" w:hAnsi="Times New Roman" w:cs="Times New Roman"/>
                            <w:kern w:val="0"/>
                            <w:sz w:val="24"/>
                          </w:rPr>
                          <w:t>School of Energy &amp;Environment, School of Chemistry and Chemical Engineering</w:t>
                        </w:r>
                      </w:p>
                    </w:tc>
                    <w:tc>
                      <w:tcPr>
                        <w:tcW w:w="125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4C43" w:rsidRPr="00627A16" w:rsidRDefault="00627A16">
                        <w:pPr>
                          <w:widowControl/>
                          <w:spacing w:line="270" w:lineRule="atLeast"/>
                          <w:jc w:val="center"/>
                          <w:rPr>
                            <w:rFonts w:ascii="Times New Roman" w:eastAsia="宋体" w:hAnsi="Times New Roman" w:cs="Times New Roman"/>
                            <w:kern w:val="0"/>
                            <w:sz w:val="24"/>
                          </w:rPr>
                        </w:pPr>
                        <w:r w:rsidRPr="00627A16">
                          <w:rPr>
                            <w:rFonts w:ascii="Times New Roman" w:eastAsia="宋体" w:hAnsi="Times New Roman" w:cs="Times New Roman"/>
                            <w:kern w:val="0"/>
                            <w:sz w:val="24"/>
                          </w:rPr>
                          <w:t>085206 </w:t>
                        </w:r>
                      </w:p>
                    </w:tc>
                    <w:tc>
                      <w:tcPr>
                        <w:tcW w:w="3670"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0A0298" w:rsidRDefault="00627A16">
                        <w:pPr>
                          <w:widowControl/>
                          <w:spacing w:line="270" w:lineRule="atLeast"/>
                          <w:jc w:val="center"/>
                          <w:rPr>
                            <w:rFonts w:ascii="Times New Roman" w:eastAsia="宋体" w:hAnsi="Times New Roman" w:cs="Times New Roman"/>
                            <w:kern w:val="0"/>
                            <w:sz w:val="24"/>
                          </w:rPr>
                        </w:pPr>
                        <w:r w:rsidRPr="00627A16">
                          <w:rPr>
                            <w:rFonts w:ascii="Times New Roman" w:eastAsia="宋体" w:hAnsi="Times New Roman" w:cs="Times New Roman"/>
                            <w:kern w:val="0"/>
                            <w:sz w:val="24"/>
                          </w:rPr>
                          <w:t>Master of Power Machinery and Engineering (Professional Degree) </w:t>
                        </w:r>
                      </w:p>
                      <w:p w:rsidR="006F4C43" w:rsidRPr="00627A16" w:rsidRDefault="00627A16">
                        <w:pPr>
                          <w:widowControl/>
                          <w:spacing w:line="270" w:lineRule="atLeast"/>
                          <w:jc w:val="center"/>
                          <w:rPr>
                            <w:rFonts w:ascii="Times New Roman" w:eastAsia="宋体" w:hAnsi="Times New Roman" w:cs="Times New Roman"/>
                            <w:kern w:val="0"/>
                            <w:sz w:val="24"/>
                          </w:rPr>
                        </w:pPr>
                        <w:r w:rsidRPr="00627A16">
                          <w:rPr>
                            <w:rFonts w:ascii="Times New Roman" w:eastAsia="宋体" w:hAnsi="Times New Roman" w:cs="Times New Roman"/>
                            <w:kern w:val="0"/>
                            <w:sz w:val="24"/>
                          </w:rPr>
                          <w:br/>
                          <w:t> 01 Energy Engineering</w:t>
                        </w:r>
                        <w:r w:rsidRPr="00627A16">
                          <w:rPr>
                            <w:rFonts w:ascii="Times New Roman" w:eastAsia="宋体" w:hAnsi="Times New Roman" w:cs="Times New Roman"/>
                            <w:kern w:val="0"/>
                            <w:sz w:val="24"/>
                          </w:rPr>
                          <w:br/>
                          <w:t> 02 Chemical Engineering</w:t>
                        </w:r>
                      </w:p>
                    </w:tc>
                    <w:tc>
                      <w:tcPr>
                        <w:tcW w:w="84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4C43" w:rsidRPr="00627A16" w:rsidRDefault="00627A16">
                        <w:pPr>
                          <w:widowControl/>
                          <w:spacing w:line="270" w:lineRule="atLeast"/>
                          <w:jc w:val="center"/>
                          <w:rPr>
                            <w:rFonts w:ascii="Times New Roman" w:eastAsia="宋体" w:hAnsi="Times New Roman" w:cs="Times New Roman"/>
                            <w:kern w:val="0"/>
                            <w:sz w:val="24"/>
                          </w:rPr>
                        </w:pPr>
                        <w:r w:rsidRPr="00627A16">
                          <w:rPr>
                            <w:rFonts w:ascii="Times New Roman" w:eastAsia="宋体" w:hAnsi="Times New Roman" w:cs="Times New Roman"/>
                            <w:color w:val="000000"/>
                            <w:kern w:val="0"/>
                            <w:sz w:val="24"/>
                          </w:rPr>
                          <w:t>Department of Chemical Engineering</w:t>
                        </w:r>
                      </w:p>
                    </w:tc>
                    <w:tc>
                      <w:tcPr>
                        <w:tcW w:w="259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4C43" w:rsidRPr="00627A16" w:rsidRDefault="00627A16">
                        <w:pPr>
                          <w:widowControl/>
                          <w:spacing w:line="270" w:lineRule="atLeast"/>
                          <w:jc w:val="center"/>
                          <w:rPr>
                            <w:rFonts w:ascii="Times New Roman" w:eastAsia="宋体" w:hAnsi="Times New Roman" w:cs="Times New Roman"/>
                            <w:kern w:val="0"/>
                            <w:sz w:val="24"/>
                          </w:rPr>
                        </w:pPr>
                        <w:r w:rsidRPr="00627A16">
                          <w:rPr>
                            <w:rFonts w:ascii="Times New Roman" w:eastAsia="宋体" w:hAnsi="Times New Roman" w:cs="Times New Roman"/>
                            <w:color w:val="000000"/>
                            <w:kern w:val="0"/>
                            <w:sz w:val="24"/>
                          </w:rPr>
                          <w:t>Master of Industrial Chemical Engineering</w:t>
                        </w:r>
                      </w:p>
                    </w:tc>
                    <w:tc>
                      <w:tcPr>
                        <w:tcW w:w="214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4C43" w:rsidRPr="00627A16" w:rsidRDefault="00627A16">
                        <w:pPr>
                          <w:widowControl/>
                          <w:spacing w:line="270" w:lineRule="atLeast"/>
                          <w:jc w:val="left"/>
                          <w:rPr>
                            <w:rFonts w:ascii="Times New Roman" w:eastAsia="宋体" w:hAnsi="Times New Roman" w:cs="Times New Roman"/>
                            <w:kern w:val="0"/>
                            <w:sz w:val="24"/>
                          </w:rPr>
                        </w:pPr>
                        <w:r w:rsidRPr="00627A16">
                          <w:rPr>
                            <w:rFonts w:ascii="Times New Roman" w:eastAsia="宋体" w:hAnsi="Times New Roman" w:cs="Times New Roman"/>
                            <w:kern w:val="0"/>
                            <w:sz w:val="24"/>
                          </w:rPr>
                          <w:t>Bachelor's degree in Chemical and Chemical engineering, Energy, Environment</w:t>
                        </w:r>
                      </w:p>
                    </w:tc>
                  </w:tr>
                  <w:tr w:rsidR="006F4C43" w:rsidRPr="00627A16" w:rsidTr="00627A16">
                    <w:trPr>
                      <w:trHeight w:val="1785"/>
                      <w:jc w:val="center"/>
                    </w:trPr>
                    <w:tc>
                      <w:tcPr>
                        <w:tcW w:w="1795" w:type="dxa"/>
                        <w:vMerge w:val="restart"/>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4C43" w:rsidRPr="00627A16" w:rsidRDefault="00627A16">
                        <w:pPr>
                          <w:widowControl/>
                          <w:spacing w:line="270" w:lineRule="atLeast"/>
                          <w:jc w:val="center"/>
                          <w:rPr>
                            <w:rFonts w:ascii="Times New Roman" w:eastAsia="宋体" w:hAnsi="Times New Roman" w:cs="Times New Roman"/>
                            <w:kern w:val="0"/>
                            <w:sz w:val="24"/>
                          </w:rPr>
                        </w:pPr>
                        <w:r w:rsidRPr="00627A16">
                          <w:rPr>
                            <w:rFonts w:ascii="Times New Roman" w:eastAsia="宋体" w:hAnsi="Times New Roman" w:cs="Times New Roman"/>
                            <w:kern w:val="0"/>
                            <w:sz w:val="24"/>
                          </w:rPr>
                          <w:t>School of Computer Science and Engineering</w:t>
                        </w:r>
                      </w:p>
                    </w:tc>
                    <w:tc>
                      <w:tcPr>
                        <w:tcW w:w="1259"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4C43" w:rsidRPr="00627A16" w:rsidRDefault="00627A16">
                        <w:pPr>
                          <w:widowControl/>
                          <w:spacing w:line="270" w:lineRule="atLeast"/>
                          <w:jc w:val="center"/>
                          <w:rPr>
                            <w:rFonts w:ascii="Times New Roman" w:eastAsia="宋体" w:hAnsi="Times New Roman" w:cs="Times New Roman"/>
                            <w:kern w:val="0"/>
                            <w:sz w:val="24"/>
                          </w:rPr>
                        </w:pPr>
                        <w:r w:rsidRPr="00627A16">
                          <w:rPr>
                            <w:rFonts w:ascii="Times New Roman" w:eastAsia="宋体" w:hAnsi="Times New Roman" w:cs="Times New Roman"/>
                            <w:kern w:val="0"/>
                            <w:sz w:val="24"/>
                          </w:rPr>
                          <w:t>085211</w:t>
                        </w:r>
                      </w:p>
                    </w:tc>
                    <w:tc>
                      <w:tcPr>
                        <w:tcW w:w="1553" w:type="dxa"/>
                        <w:vMerge w:val="restart"/>
                        <w:tcBorders>
                          <w:top w:val="nil"/>
                          <w:left w:val="nil"/>
                          <w:bottom w:val="single" w:sz="6" w:space="0" w:color="000000"/>
                          <w:right w:val="nil"/>
                        </w:tcBorders>
                        <w:shd w:val="clear" w:color="auto" w:fill="auto"/>
                        <w:tcMar>
                          <w:top w:w="0" w:type="dxa"/>
                          <w:left w:w="105" w:type="dxa"/>
                          <w:bottom w:w="0" w:type="dxa"/>
                          <w:right w:w="105" w:type="dxa"/>
                        </w:tcMar>
                        <w:vAlign w:val="center"/>
                        <w:hideMark/>
                      </w:tcPr>
                      <w:p w:rsidR="006F4C43" w:rsidRPr="00627A16" w:rsidRDefault="00627A16">
                        <w:pPr>
                          <w:widowControl/>
                          <w:spacing w:line="270" w:lineRule="atLeast"/>
                          <w:jc w:val="center"/>
                          <w:rPr>
                            <w:rFonts w:ascii="Times New Roman" w:eastAsia="宋体" w:hAnsi="Times New Roman" w:cs="Times New Roman"/>
                            <w:kern w:val="0"/>
                            <w:sz w:val="24"/>
                          </w:rPr>
                        </w:pPr>
                        <w:r w:rsidRPr="00627A16">
                          <w:rPr>
                            <w:rFonts w:ascii="Times New Roman" w:eastAsia="宋体" w:hAnsi="Times New Roman" w:cs="Times New Roman"/>
                            <w:kern w:val="0"/>
                            <w:sz w:val="24"/>
                          </w:rPr>
                          <w:t>Master of Computer Technology</w:t>
                        </w:r>
                      </w:p>
                      <w:p w:rsidR="006F4C43" w:rsidRPr="00627A16" w:rsidRDefault="00627A16">
                        <w:pPr>
                          <w:widowControl/>
                          <w:spacing w:line="270" w:lineRule="atLeast"/>
                          <w:jc w:val="center"/>
                          <w:rPr>
                            <w:rFonts w:ascii="Times New Roman" w:eastAsia="宋体" w:hAnsi="Times New Roman" w:cs="Times New Roman"/>
                            <w:kern w:val="0"/>
                            <w:sz w:val="24"/>
                          </w:rPr>
                        </w:pPr>
                        <w:r w:rsidRPr="00627A16">
                          <w:rPr>
                            <w:rFonts w:ascii="Times New Roman" w:eastAsia="宋体" w:hAnsi="Times New Roman" w:cs="Times New Roman"/>
                            <w:kern w:val="0"/>
                            <w:sz w:val="24"/>
                          </w:rPr>
                          <w:t>(Professional Degree)</w:t>
                        </w:r>
                      </w:p>
                      <w:p w:rsidR="006F4C43" w:rsidRPr="00627A16" w:rsidRDefault="00627A16">
                        <w:pPr>
                          <w:widowControl/>
                          <w:spacing w:line="270" w:lineRule="atLeast"/>
                          <w:jc w:val="center"/>
                          <w:rPr>
                            <w:rFonts w:ascii="Times New Roman" w:eastAsia="宋体" w:hAnsi="Times New Roman" w:cs="Times New Roman"/>
                            <w:kern w:val="0"/>
                            <w:sz w:val="24"/>
                          </w:rPr>
                        </w:pPr>
                        <w:r w:rsidRPr="00627A16">
                          <w:rPr>
                            <w:rFonts w:ascii="Times New Roman" w:eastAsia="宋体" w:hAnsi="Times New Roman" w:cs="Times New Roman"/>
                            <w:kern w:val="0"/>
                            <w:sz w:val="24"/>
                          </w:rPr>
                          <w:t>  </w:t>
                        </w:r>
                      </w:p>
                    </w:tc>
                    <w:tc>
                      <w:tcPr>
                        <w:tcW w:w="2117" w:type="dxa"/>
                        <w:tcBorders>
                          <w:top w:val="nil"/>
                          <w:left w:val="single" w:sz="6" w:space="0" w:color="000000"/>
                          <w:bottom w:val="single" w:sz="6" w:space="0" w:color="000000"/>
                          <w:right w:val="single" w:sz="6" w:space="0" w:color="000000"/>
                        </w:tcBorders>
                        <w:shd w:val="clear" w:color="auto" w:fill="auto"/>
                        <w:vAlign w:val="center"/>
                        <w:hideMark/>
                      </w:tcPr>
                      <w:p w:rsidR="00627A16" w:rsidRDefault="00627A16">
                        <w:pPr>
                          <w:widowControl/>
                          <w:spacing w:line="270" w:lineRule="atLeast"/>
                          <w:jc w:val="left"/>
                          <w:rPr>
                            <w:rFonts w:ascii="Times New Roman" w:eastAsia="宋体" w:hAnsi="Times New Roman" w:cs="Times New Roman"/>
                            <w:kern w:val="0"/>
                            <w:sz w:val="24"/>
                          </w:rPr>
                        </w:pPr>
                        <w:r w:rsidRPr="00627A16">
                          <w:rPr>
                            <w:rFonts w:ascii="Times New Roman" w:eastAsia="宋体" w:hAnsi="Times New Roman" w:cs="Times New Roman"/>
                            <w:kern w:val="0"/>
                            <w:sz w:val="24"/>
                          </w:rPr>
                          <w:t>01 Applied Computer Technology</w:t>
                        </w:r>
                      </w:p>
                      <w:p w:rsidR="000A0298" w:rsidRDefault="00627A16">
                        <w:pPr>
                          <w:widowControl/>
                          <w:spacing w:line="270" w:lineRule="atLeast"/>
                          <w:jc w:val="left"/>
                          <w:rPr>
                            <w:rFonts w:ascii="Times New Roman" w:eastAsia="宋体" w:hAnsi="Times New Roman" w:cs="Times New Roman"/>
                            <w:kern w:val="0"/>
                            <w:sz w:val="24"/>
                          </w:rPr>
                        </w:pPr>
                        <w:r w:rsidRPr="00627A16">
                          <w:rPr>
                            <w:rFonts w:ascii="Times New Roman" w:eastAsia="宋体" w:hAnsi="Times New Roman" w:cs="Times New Roman"/>
                            <w:kern w:val="0"/>
                            <w:sz w:val="24"/>
                          </w:rPr>
                          <w:br/>
                          <w:t>02</w:t>
                        </w:r>
                        <w:r>
                          <w:rPr>
                            <w:rFonts w:ascii="Times New Roman" w:eastAsia="宋体" w:hAnsi="Times New Roman" w:cs="Times New Roman"/>
                            <w:kern w:val="0"/>
                            <w:sz w:val="24"/>
                          </w:rPr>
                          <w:t xml:space="preserve"> </w:t>
                        </w:r>
                        <w:r w:rsidRPr="00627A16">
                          <w:rPr>
                            <w:rFonts w:ascii="Times New Roman" w:eastAsia="宋体" w:hAnsi="Times New Roman" w:cs="Times New Roman"/>
                            <w:kern w:val="0"/>
                            <w:sz w:val="24"/>
                          </w:rPr>
                          <w:t>Computer Software and Theory</w:t>
                        </w:r>
                      </w:p>
                      <w:p w:rsidR="006F4C43" w:rsidRPr="00627A16" w:rsidRDefault="00627A16">
                        <w:pPr>
                          <w:widowControl/>
                          <w:spacing w:line="270" w:lineRule="atLeast"/>
                          <w:jc w:val="left"/>
                          <w:rPr>
                            <w:rFonts w:ascii="Times New Roman" w:eastAsia="宋体" w:hAnsi="Times New Roman" w:cs="Times New Roman"/>
                            <w:kern w:val="0"/>
                            <w:sz w:val="24"/>
                          </w:rPr>
                        </w:pPr>
                        <w:r w:rsidRPr="00627A16">
                          <w:rPr>
                            <w:rFonts w:ascii="Times New Roman" w:eastAsia="宋体" w:hAnsi="Times New Roman" w:cs="Times New Roman"/>
                            <w:kern w:val="0"/>
                            <w:sz w:val="24"/>
                          </w:rPr>
                          <w:br/>
                          <w:t>03 Image Processing and Scientific Visualization</w:t>
                        </w:r>
                      </w:p>
                    </w:tc>
                    <w:tc>
                      <w:tcPr>
                        <w:tcW w:w="84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6F4C43" w:rsidRPr="00627A16" w:rsidRDefault="00627A16">
                        <w:pPr>
                          <w:widowControl/>
                          <w:spacing w:line="270" w:lineRule="atLeast"/>
                          <w:jc w:val="center"/>
                          <w:rPr>
                            <w:rFonts w:ascii="Times New Roman" w:eastAsia="宋体" w:hAnsi="Times New Roman" w:cs="Times New Roman"/>
                            <w:kern w:val="0"/>
                            <w:sz w:val="24"/>
                          </w:rPr>
                        </w:pPr>
                        <w:r w:rsidRPr="00627A16">
                          <w:rPr>
                            <w:rFonts w:ascii="Times New Roman" w:eastAsia="宋体" w:hAnsi="Times New Roman" w:cs="Times New Roman"/>
                            <w:kern w:val="0"/>
                            <w:sz w:val="24"/>
                          </w:rPr>
                          <w:t>School of Information Technology</w:t>
                        </w:r>
                      </w:p>
                    </w:tc>
                    <w:tc>
                      <w:tcPr>
                        <w:tcW w:w="259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6F4C43" w:rsidRPr="00627A16" w:rsidRDefault="00627A16">
                        <w:pPr>
                          <w:widowControl/>
                          <w:spacing w:line="270" w:lineRule="atLeast"/>
                          <w:jc w:val="center"/>
                          <w:rPr>
                            <w:rFonts w:ascii="Times New Roman" w:eastAsia="宋体" w:hAnsi="Times New Roman" w:cs="Times New Roman"/>
                            <w:kern w:val="0"/>
                            <w:sz w:val="24"/>
                          </w:rPr>
                        </w:pPr>
                        <w:r w:rsidRPr="00627A16">
                          <w:rPr>
                            <w:rFonts w:ascii="Times New Roman" w:eastAsia="宋体" w:hAnsi="Times New Roman" w:cs="Times New Roman"/>
                            <w:kern w:val="0"/>
                            <w:sz w:val="24"/>
                          </w:rPr>
                          <w:t>Master of Information Technology Systems</w:t>
                        </w:r>
                      </w:p>
                      <w:p w:rsidR="006F4C43" w:rsidRPr="00627A16" w:rsidRDefault="00627A16">
                        <w:pPr>
                          <w:widowControl/>
                          <w:spacing w:line="270" w:lineRule="atLeast"/>
                          <w:jc w:val="center"/>
                          <w:rPr>
                            <w:rFonts w:ascii="Times New Roman" w:eastAsia="宋体" w:hAnsi="Times New Roman" w:cs="Times New Roman"/>
                            <w:kern w:val="0"/>
                            <w:sz w:val="24"/>
                          </w:rPr>
                        </w:pPr>
                        <w:r w:rsidRPr="00627A16">
                          <w:rPr>
                            <w:rFonts w:ascii="Times New Roman" w:eastAsia="宋体" w:hAnsi="Times New Roman" w:cs="Times New Roman"/>
                            <w:kern w:val="0"/>
                            <w:sz w:val="24"/>
                          </w:rPr>
                          <w:t>  </w:t>
                        </w:r>
                      </w:p>
                    </w:tc>
                    <w:tc>
                      <w:tcPr>
                        <w:tcW w:w="2140" w:type="dxa"/>
                        <w:vMerge w:val="restart"/>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4C43" w:rsidRPr="00627A16" w:rsidRDefault="00627A16">
                        <w:pPr>
                          <w:widowControl/>
                          <w:spacing w:line="270" w:lineRule="atLeast"/>
                          <w:jc w:val="left"/>
                          <w:rPr>
                            <w:rFonts w:ascii="Times New Roman" w:eastAsia="宋体" w:hAnsi="Times New Roman" w:cs="Times New Roman"/>
                            <w:kern w:val="0"/>
                            <w:sz w:val="24"/>
                          </w:rPr>
                        </w:pPr>
                        <w:r w:rsidRPr="00627A16">
                          <w:rPr>
                            <w:rFonts w:ascii="Times New Roman" w:eastAsia="宋体" w:hAnsi="Times New Roman" w:cs="Times New Roman"/>
                            <w:kern w:val="0"/>
                            <w:sz w:val="24"/>
                          </w:rPr>
                          <w:t>Bachelor's degree in Computer Science and Technology, Software Engineering, Network Engineering, Network Security, Internet of Things Engineering, Information Security, Information and Computing Science, Intelligent Science and Technology</w:t>
                        </w:r>
                      </w:p>
                    </w:tc>
                  </w:tr>
                  <w:tr w:rsidR="006F4C43" w:rsidRPr="00627A16" w:rsidTr="00627A16">
                    <w:trPr>
                      <w:trHeight w:val="1890"/>
                      <w:jc w:val="center"/>
                    </w:trPr>
                    <w:tc>
                      <w:tcPr>
                        <w:tcW w:w="0" w:type="auto"/>
                        <w:vMerge/>
                        <w:tcBorders>
                          <w:top w:val="nil"/>
                          <w:left w:val="single" w:sz="6" w:space="0" w:color="000000"/>
                          <w:bottom w:val="single" w:sz="6" w:space="0" w:color="000000"/>
                          <w:right w:val="single" w:sz="6" w:space="0" w:color="000000"/>
                        </w:tcBorders>
                        <w:vAlign w:val="center"/>
                        <w:hideMark/>
                      </w:tcPr>
                      <w:p w:rsidR="006F4C43" w:rsidRPr="00627A16" w:rsidRDefault="006F4C43">
                        <w:pPr>
                          <w:widowControl/>
                          <w:jc w:val="left"/>
                          <w:rPr>
                            <w:rFonts w:ascii="Times New Roman" w:eastAsia="宋体" w:hAnsi="Times New Roman" w:cs="Times New Roman"/>
                            <w:kern w:val="0"/>
                            <w:sz w:val="24"/>
                          </w:rPr>
                        </w:pPr>
                      </w:p>
                    </w:tc>
                    <w:tc>
                      <w:tcPr>
                        <w:tcW w:w="0" w:type="auto"/>
                        <w:vMerge/>
                        <w:tcBorders>
                          <w:top w:val="nil"/>
                          <w:left w:val="nil"/>
                          <w:bottom w:val="single" w:sz="6" w:space="0" w:color="000000"/>
                          <w:right w:val="single" w:sz="6" w:space="0" w:color="000000"/>
                        </w:tcBorders>
                        <w:vAlign w:val="center"/>
                        <w:hideMark/>
                      </w:tcPr>
                      <w:p w:rsidR="006F4C43" w:rsidRPr="00627A16" w:rsidRDefault="006F4C43">
                        <w:pPr>
                          <w:widowControl/>
                          <w:jc w:val="left"/>
                          <w:rPr>
                            <w:rFonts w:ascii="Times New Roman" w:eastAsia="宋体" w:hAnsi="Times New Roman" w:cs="Times New Roman"/>
                            <w:kern w:val="0"/>
                            <w:sz w:val="24"/>
                          </w:rPr>
                        </w:pPr>
                      </w:p>
                    </w:tc>
                    <w:tc>
                      <w:tcPr>
                        <w:tcW w:w="0" w:type="auto"/>
                        <w:vMerge/>
                        <w:tcBorders>
                          <w:top w:val="nil"/>
                          <w:left w:val="nil"/>
                          <w:bottom w:val="single" w:sz="6" w:space="0" w:color="000000"/>
                          <w:right w:val="nil"/>
                        </w:tcBorders>
                        <w:vAlign w:val="center"/>
                        <w:hideMark/>
                      </w:tcPr>
                      <w:p w:rsidR="006F4C43" w:rsidRPr="00627A16" w:rsidRDefault="006F4C43">
                        <w:pPr>
                          <w:widowControl/>
                          <w:jc w:val="left"/>
                          <w:rPr>
                            <w:rFonts w:ascii="Times New Roman" w:eastAsia="宋体" w:hAnsi="Times New Roman" w:cs="Times New Roman"/>
                            <w:kern w:val="0"/>
                            <w:sz w:val="24"/>
                          </w:rPr>
                        </w:pPr>
                      </w:p>
                    </w:tc>
                    <w:tc>
                      <w:tcPr>
                        <w:tcW w:w="211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F4C43" w:rsidRPr="00627A16" w:rsidRDefault="00627A16">
                        <w:pPr>
                          <w:widowControl/>
                          <w:spacing w:line="270" w:lineRule="atLeast"/>
                          <w:jc w:val="center"/>
                          <w:rPr>
                            <w:rFonts w:ascii="Times New Roman" w:eastAsia="宋体" w:hAnsi="Times New Roman" w:cs="Times New Roman"/>
                            <w:kern w:val="0"/>
                            <w:sz w:val="24"/>
                          </w:rPr>
                        </w:pPr>
                        <w:r w:rsidRPr="00627A16">
                          <w:rPr>
                            <w:rFonts w:ascii="Times New Roman" w:eastAsia="宋体" w:hAnsi="Times New Roman" w:cs="Times New Roman"/>
                            <w:kern w:val="0"/>
                            <w:sz w:val="24"/>
                          </w:rPr>
                          <w:t>04 Artificial Intelligence</w:t>
                        </w:r>
                      </w:p>
                    </w:tc>
                    <w:tc>
                      <w:tcPr>
                        <w:tcW w:w="849"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rsidR="006F4C43" w:rsidRPr="00627A16" w:rsidRDefault="00627A16">
                        <w:pPr>
                          <w:widowControl/>
                          <w:spacing w:line="270" w:lineRule="atLeast"/>
                          <w:jc w:val="center"/>
                          <w:rPr>
                            <w:rFonts w:ascii="Times New Roman" w:eastAsia="宋体" w:hAnsi="Times New Roman" w:cs="Times New Roman"/>
                            <w:kern w:val="0"/>
                            <w:sz w:val="24"/>
                          </w:rPr>
                        </w:pPr>
                        <w:r w:rsidRPr="00627A16">
                          <w:rPr>
                            <w:rFonts w:ascii="Times New Roman" w:eastAsia="宋体" w:hAnsi="Times New Roman" w:cs="Times New Roman"/>
                            <w:kern w:val="0"/>
                            <w:sz w:val="24"/>
                          </w:rPr>
                          <w:t>School of Information Technology</w:t>
                        </w:r>
                      </w:p>
                    </w:tc>
                    <w:tc>
                      <w:tcPr>
                        <w:tcW w:w="2596"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hideMark/>
                      </w:tcPr>
                      <w:p w:rsidR="006F4C43" w:rsidRPr="00627A16" w:rsidRDefault="00627A16">
                        <w:pPr>
                          <w:widowControl/>
                          <w:spacing w:line="270" w:lineRule="atLeast"/>
                          <w:jc w:val="center"/>
                          <w:rPr>
                            <w:rFonts w:ascii="Times New Roman" w:eastAsia="宋体" w:hAnsi="Times New Roman" w:cs="Times New Roman"/>
                            <w:kern w:val="0"/>
                            <w:sz w:val="24"/>
                          </w:rPr>
                        </w:pPr>
                        <w:r w:rsidRPr="00627A16">
                          <w:rPr>
                            <w:rFonts w:ascii="Times New Roman" w:eastAsia="宋体" w:hAnsi="Times New Roman" w:cs="Times New Roman"/>
                            <w:color w:val="000000"/>
                            <w:kern w:val="0"/>
                            <w:sz w:val="24"/>
                          </w:rPr>
                          <w:t>Master of Artificial Intelligence</w:t>
                        </w:r>
                      </w:p>
                    </w:tc>
                    <w:tc>
                      <w:tcPr>
                        <w:tcW w:w="0" w:type="auto"/>
                        <w:vMerge/>
                        <w:tcBorders>
                          <w:top w:val="nil"/>
                          <w:left w:val="nil"/>
                          <w:bottom w:val="single" w:sz="6" w:space="0" w:color="000000"/>
                          <w:right w:val="single" w:sz="6" w:space="0" w:color="000000"/>
                        </w:tcBorders>
                        <w:vAlign w:val="center"/>
                        <w:hideMark/>
                      </w:tcPr>
                      <w:p w:rsidR="006F4C43" w:rsidRPr="00627A16" w:rsidRDefault="006F4C43">
                        <w:pPr>
                          <w:widowControl/>
                          <w:jc w:val="left"/>
                          <w:rPr>
                            <w:rFonts w:ascii="Times New Roman" w:eastAsia="宋体" w:hAnsi="Times New Roman" w:cs="Times New Roman"/>
                            <w:kern w:val="0"/>
                            <w:sz w:val="24"/>
                          </w:rPr>
                        </w:pPr>
                      </w:p>
                    </w:tc>
                  </w:tr>
                  <w:tr w:rsidR="006F4C43" w:rsidRPr="00627A16" w:rsidTr="00627A16">
                    <w:trPr>
                      <w:trHeight w:val="480"/>
                      <w:jc w:val="center"/>
                    </w:trPr>
                    <w:tc>
                      <w:tcPr>
                        <w:tcW w:w="179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4C43" w:rsidRPr="00627A16" w:rsidRDefault="00627A16">
                        <w:pPr>
                          <w:widowControl/>
                          <w:spacing w:line="270" w:lineRule="atLeast"/>
                          <w:jc w:val="center"/>
                          <w:rPr>
                            <w:rFonts w:ascii="Times New Roman" w:eastAsia="宋体" w:hAnsi="Times New Roman" w:cs="Times New Roman"/>
                            <w:kern w:val="0"/>
                            <w:sz w:val="24"/>
                          </w:rPr>
                        </w:pPr>
                        <w:r w:rsidRPr="00627A16">
                          <w:rPr>
                            <w:rFonts w:ascii="Times New Roman" w:eastAsia="宋体" w:hAnsi="Times New Roman" w:cs="Times New Roman"/>
                            <w:kern w:val="0"/>
                            <w:sz w:val="24"/>
                          </w:rPr>
                          <w:t>School of Civil Engineering </w:t>
                        </w:r>
                      </w:p>
                    </w:tc>
                    <w:tc>
                      <w:tcPr>
                        <w:tcW w:w="125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4C43" w:rsidRPr="00627A16" w:rsidRDefault="00627A16">
                        <w:pPr>
                          <w:widowControl/>
                          <w:spacing w:line="270" w:lineRule="atLeast"/>
                          <w:jc w:val="center"/>
                          <w:rPr>
                            <w:rFonts w:ascii="Times New Roman" w:eastAsia="宋体" w:hAnsi="Times New Roman" w:cs="Times New Roman"/>
                            <w:kern w:val="0"/>
                            <w:sz w:val="24"/>
                          </w:rPr>
                        </w:pPr>
                        <w:r w:rsidRPr="00627A16">
                          <w:rPr>
                            <w:rFonts w:ascii="Times New Roman" w:eastAsia="宋体" w:hAnsi="Times New Roman" w:cs="Times New Roman"/>
                            <w:kern w:val="0"/>
                            <w:sz w:val="24"/>
                          </w:rPr>
                          <w:t>085213</w:t>
                        </w:r>
                      </w:p>
                    </w:tc>
                    <w:tc>
                      <w:tcPr>
                        <w:tcW w:w="3670"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27A16" w:rsidRDefault="00627A16">
                        <w:pPr>
                          <w:widowControl/>
                          <w:spacing w:line="270" w:lineRule="atLeast"/>
                          <w:jc w:val="center"/>
                          <w:rPr>
                            <w:rFonts w:ascii="Times New Roman" w:eastAsia="宋体" w:hAnsi="Times New Roman" w:cs="Times New Roman"/>
                            <w:kern w:val="0"/>
                            <w:sz w:val="24"/>
                          </w:rPr>
                        </w:pPr>
                        <w:r w:rsidRPr="00627A16">
                          <w:rPr>
                            <w:rFonts w:ascii="Times New Roman" w:eastAsia="宋体" w:hAnsi="Times New Roman" w:cs="Times New Roman"/>
                            <w:kern w:val="0"/>
                            <w:sz w:val="24"/>
                          </w:rPr>
                          <w:t>Master of Construction and Civil Engineering (Professional Degree)</w:t>
                        </w:r>
                      </w:p>
                      <w:p w:rsidR="006F4C43" w:rsidRPr="00627A16" w:rsidRDefault="00627A16">
                        <w:pPr>
                          <w:widowControl/>
                          <w:spacing w:line="270" w:lineRule="atLeast"/>
                          <w:jc w:val="center"/>
                          <w:rPr>
                            <w:rFonts w:ascii="Times New Roman" w:eastAsia="宋体" w:hAnsi="Times New Roman" w:cs="Times New Roman"/>
                            <w:kern w:val="0"/>
                            <w:sz w:val="24"/>
                          </w:rPr>
                        </w:pPr>
                        <w:r w:rsidRPr="00627A16">
                          <w:rPr>
                            <w:rFonts w:ascii="Times New Roman" w:eastAsia="宋体" w:hAnsi="Times New Roman" w:cs="Times New Roman"/>
                            <w:kern w:val="0"/>
                            <w:sz w:val="24"/>
                          </w:rPr>
                          <w:br/>
                          <w:t xml:space="preserve"> 01 Geotechnical Engineering</w:t>
                        </w:r>
                        <w:r w:rsidRPr="00627A16">
                          <w:rPr>
                            <w:rFonts w:ascii="Times New Roman" w:eastAsia="宋体" w:hAnsi="Times New Roman" w:cs="Times New Roman"/>
                            <w:kern w:val="0"/>
                            <w:sz w:val="24"/>
                          </w:rPr>
                          <w:br/>
                          <w:t xml:space="preserve"> 02 Municipal Engineering</w:t>
                        </w:r>
                      </w:p>
                    </w:tc>
                    <w:tc>
                      <w:tcPr>
                        <w:tcW w:w="84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6F4C43" w:rsidRPr="00627A16" w:rsidRDefault="00627A16">
                        <w:pPr>
                          <w:widowControl/>
                          <w:spacing w:line="270" w:lineRule="atLeast"/>
                          <w:jc w:val="center"/>
                          <w:rPr>
                            <w:rFonts w:ascii="Times New Roman" w:eastAsia="宋体" w:hAnsi="Times New Roman" w:cs="Times New Roman"/>
                            <w:kern w:val="0"/>
                            <w:sz w:val="24"/>
                          </w:rPr>
                        </w:pPr>
                        <w:r w:rsidRPr="00627A16">
                          <w:rPr>
                            <w:rFonts w:ascii="Times New Roman" w:eastAsia="宋体" w:hAnsi="Times New Roman" w:cs="Times New Roman"/>
                            <w:kern w:val="0"/>
                            <w:sz w:val="24"/>
                          </w:rPr>
                          <w:t>Department of Civil Engineering</w:t>
                        </w:r>
                      </w:p>
                    </w:tc>
                    <w:tc>
                      <w:tcPr>
                        <w:tcW w:w="259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6F4C43" w:rsidRPr="00627A16" w:rsidRDefault="00627A16">
                        <w:pPr>
                          <w:widowControl/>
                          <w:spacing w:line="270" w:lineRule="atLeast"/>
                          <w:jc w:val="center"/>
                          <w:rPr>
                            <w:rFonts w:ascii="Times New Roman" w:eastAsia="宋体" w:hAnsi="Times New Roman" w:cs="Times New Roman"/>
                            <w:kern w:val="0"/>
                            <w:sz w:val="24"/>
                          </w:rPr>
                        </w:pPr>
                        <w:r w:rsidRPr="00627A16">
                          <w:rPr>
                            <w:rFonts w:ascii="Times New Roman" w:eastAsia="宋体" w:hAnsi="Times New Roman" w:cs="Times New Roman"/>
                            <w:kern w:val="0"/>
                            <w:sz w:val="24"/>
                          </w:rPr>
                          <w:t>Master of Engineering</w:t>
                        </w:r>
                      </w:p>
                    </w:tc>
                    <w:tc>
                      <w:tcPr>
                        <w:tcW w:w="214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4C43" w:rsidRPr="00627A16" w:rsidRDefault="00627A16">
                        <w:pPr>
                          <w:widowControl/>
                          <w:spacing w:line="270" w:lineRule="atLeast"/>
                          <w:jc w:val="left"/>
                          <w:rPr>
                            <w:rFonts w:ascii="Times New Roman" w:eastAsia="宋体" w:hAnsi="Times New Roman" w:cs="Times New Roman"/>
                            <w:kern w:val="0"/>
                            <w:sz w:val="24"/>
                          </w:rPr>
                        </w:pPr>
                        <w:r w:rsidRPr="00627A16">
                          <w:rPr>
                            <w:rFonts w:ascii="Times New Roman" w:eastAsia="宋体" w:hAnsi="Times New Roman" w:cs="Times New Roman"/>
                            <w:kern w:val="0"/>
                            <w:sz w:val="24"/>
                          </w:rPr>
                          <w:t>Bachelor's degree in Civil Engineering, Water Supply and Drainage Engineering, Environmental Science and Engineering</w:t>
                        </w:r>
                      </w:p>
                    </w:tc>
                  </w:tr>
                  <w:tr w:rsidR="006F4C43" w:rsidRPr="00627A16" w:rsidTr="00627A16">
                    <w:trPr>
                      <w:jc w:val="center"/>
                    </w:trPr>
                    <w:tc>
                      <w:tcPr>
                        <w:tcW w:w="179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4C43" w:rsidRPr="00627A16" w:rsidRDefault="00627A16">
                        <w:pPr>
                          <w:widowControl/>
                          <w:spacing w:line="270" w:lineRule="atLeast"/>
                          <w:jc w:val="center"/>
                          <w:rPr>
                            <w:rFonts w:ascii="Times New Roman" w:eastAsia="宋体" w:hAnsi="Times New Roman" w:cs="Times New Roman"/>
                            <w:kern w:val="0"/>
                            <w:sz w:val="24"/>
                          </w:rPr>
                        </w:pPr>
                        <w:r w:rsidRPr="00627A16">
                          <w:rPr>
                            <w:rFonts w:ascii="Times New Roman" w:eastAsia="宋体" w:hAnsi="Times New Roman" w:cs="Times New Roman"/>
                            <w:kern w:val="0"/>
                            <w:sz w:val="24"/>
                          </w:rPr>
                          <w:t>School of Transportation</w:t>
                        </w:r>
                      </w:p>
                    </w:tc>
                    <w:tc>
                      <w:tcPr>
                        <w:tcW w:w="125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4C43" w:rsidRPr="00627A16" w:rsidRDefault="00627A16">
                        <w:pPr>
                          <w:widowControl/>
                          <w:spacing w:line="270" w:lineRule="atLeast"/>
                          <w:jc w:val="center"/>
                          <w:rPr>
                            <w:rFonts w:ascii="Times New Roman" w:eastAsia="宋体" w:hAnsi="Times New Roman" w:cs="Times New Roman"/>
                            <w:kern w:val="0"/>
                            <w:sz w:val="24"/>
                          </w:rPr>
                        </w:pPr>
                        <w:r w:rsidRPr="00627A16">
                          <w:rPr>
                            <w:rFonts w:ascii="Times New Roman" w:eastAsia="宋体" w:hAnsi="Times New Roman" w:cs="Times New Roman"/>
                            <w:kern w:val="0"/>
                            <w:sz w:val="24"/>
                          </w:rPr>
                          <w:t>085222</w:t>
                        </w:r>
                      </w:p>
                    </w:tc>
                    <w:tc>
                      <w:tcPr>
                        <w:tcW w:w="3670"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4C43" w:rsidRPr="00627A16" w:rsidRDefault="00627A16">
                        <w:pPr>
                          <w:widowControl/>
                          <w:spacing w:line="270" w:lineRule="atLeast"/>
                          <w:jc w:val="center"/>
                          <w:rPr>
                            <w:rFonts w:ascii="Times New Roman" w:eastAsia="宋体" w:hAnsi="Times New Roman" w:cs="Times New Roman"/>
                            <w:kern w:val="0"/>
                            <w:sz w:val="24"/>
                          </w:rPr>
                        </w:pPr>
                        <w:r w:rsidRPr="00627A16">
                          <w:rPr>
                            <w:rFonts w:ascii="Times New Roman" w:eastAsia="宋体" w:hAnsi="Times New Roman" w:cs="Times New Roman"/>
                            <w:kern w:val="0"/>
                            <w:sz w:val="24"/>
                          </w:rPr>
                          <w:t>Master of Transportation Planning and Management (Professional Degree)</w:t>
                        </w:r>
                      </w:p>
                    </w:tc>
                    <w:tc>
                      <w:tcPr>
                        <w:tcW w:w="84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6F4C43" w:rsidRPr="00627A16" w:rsidRDefault="00627A16">
                        <w:pPr>
                          <w:widowControl/>
                          <w:spacing w:line="270" w:lineRule="atLeast"/>
                          <w:jc w:val="center"/>
                          <w:rPr>
                            <w:rFonts w:ascii="Times New Roman" w:eastAsia="宋体" w:hAnsi="Times New Roman" w:cs="Times New Roman"/>
                            <w:kern w:val="0"/>
                            <w:sz w:val="24"/>
                          </w:rPr>
                        </w:pPr>
                        <w:r w:rsidRPr="00627A16">
                          <w:rPr>
                            <w:rFonts w:ascii="Times New Roman" w:eastAsia="宋体" w:hAnsi="Times New Roman" w:cs="Times New Roman"/>
                            <w:kern w:val="0"/>
                            <w:sz w:val="24"/>
                          </w:rPr>
                          <w:t>Department of Civil Engineering</w:t>
                        </w:r>
                      </w:p>
                    </w:tc>
                    <w:tc>
                      <w:tcPr>
                        <w:tcW w:w="259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6F4C43" w:rsidRPr="00627A16" w:rsidRDefault="00627A16">
                        <w:pPr>
                          <w:widowControl/>
                          <w:spacing w:line="270" w:lineRule="atLeast"/>
                          <w:jc w:val="center"/>
                          <w:rPr>
                            <w:rFonts w:ascii="Times New Roman" w:eastAsia="宋体" w:hAnsi="Times New Roman" w:cs="Times New Roman"/>
                            <w:kern w:val="0"/>
                            <w:sz w:val="24"/>
                          </w:rPr>
                        </w:pPr>
                        <w:r w:rsidRPr="00627A16">
                          <w:rPr>
                            <w:rFonts w:ascii="Times New Roman" w:eastAsia="宋体" w:hAnsi="Times New Roman" w:cs="Times New Roman"/>
                            <w:kern w:val="0"/>
                            <w:sz w:val="24"/>
                          </w:rPr>
                          <w:t>Master of Transportation Systems</w:t>
                        </w:r>
                      </w:p>
                    </w:tc>
                    <w:tc>
                      <w:tcPr>
                        <w:tcW w:w="214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4C43" w:rsidRPr="00627A16" w:rsidRDefault="00627A16">
                        <w:pPr>
                          <w:widowControl/>
                          <w:spacing w:line="270" w:lineRule="atLeast"/>
                          <w:jc w:val="left"/>
                          <w:rPr>
                            <w:rFonts w:ascii="Times New Roman" w:eastAsia="宋体" w:hAnsi="Times New Roman" w:cs="Times New Roman"/>
                            <w:kern w:val="0"/>
                            <w:sz w:val="24"/>
                          </w:rPr>
                        </w:pPr>
                        <w:r w:rsidRPr="00627A16">
                          <w:rPr>
                            <w:rFonts w:ascii="Times New Roman" w:eastAsia="宋体" w:hAnsi="Times New Roman" w:cs="Times New Roman"/>
                            <w:kern w:val="0"/>
                            <w:sz w:val="24"/>
                          </w:rPr>
                          <w:t>Bachelor's degree in Transportation or related programs</w:t>
                        </w:r>
                      </w:p>
                    </w:tc>
                  </w:tr>
                  <w:tr w:rsidR="006F4C43" w:rsidRPr="00627A16" w:rsidTr="00627A16">
                    <w:trPr>
                      <w:jc w:val="center"/>
                    </w:trPr>
                    <w:tc>
                      <w:tcPr>
                        <w:tcW w:w="1795"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4C43" w:rsidRPr="00627A16" w:rsidRDefault="00627A16">
                        <w:pPr>
                          <w:widowControl/>
                          <w:spacing w:line="270" w:lineRule="atLeast"/>
                          <w:jc w:val="center"/>
                          <w:rPr>
                            <w:rFonts w:ascii="Times New Roman" w:eastAsia="宋体" w:hAnsi="Times New Roman" w:cs="Times New Roman"/>
                            <w:kern w:val="0"/>
                            <w:sz w:val="24"/>
                          </w:rPr>
                        </w:pPr>
                        <w:r w:rsidRPr="00627A16">
                          <w:rPr>
                            <w:rFonts w:ascii="Times New Roman" w:eastAsia="宋体" w:hAnsi="Times New Roman" w:cs="Times New Roman"/>
                            <w:kern w:val="0"/>
                            <w:sz w:val="24"/>
                          </w:rPr>
                          <w:t>School of Mechanical Engineering</w:t>
                        </w:r>
                      </w:p>
                    </w:tc>
                    <w:tc>
                      <w:tcPr>
                        <w:tcW w:w="125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4C43" w:rsidRPr="00627A16" w:rsidRDefault="00627A16">
                        <w:pPr>
                          <w:widowControl/>
                          <w:spacing w:line="270" w:lineRule="atLeast"/>
                          <w:jc w:val="center"/>
                          <w:rPr>
                            <w:rFonts w:ascii="Times New Roman" w:eastAsia="宋体" w:hAnsi="Times New Roman" w:cs="Times New Roman"/>
                            <w:kern w:val="0"/>
                            <w:sz w:val="24"/>
                          </w:rPr>
                        </w:pPr>
                        <w:r w:rsidRPr="00627A16">
                          <w:rPr>
                            <w:rFonts w:ascii="Times New Roman" w:eastAsia="宋体" w:hAnsi="Times New Roman" w:cs="Times New Roman"/>
                            <w:kern w:val="0"/>
                            <w:sz w:val="24"/>
                          </w:rPr>
                          <w:t>085237</w:t>
                        </w:r>
                      </w:p>
                    </w:tc>
                    <w:tc>
                      <w:tcPr>
                        <w:tcW w:w="3670" w:type="dxa"/>
                        <w:gridSpan w:val="2"/>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4C43" w:rsidRPr="00627A16" w:rsidRDefault="00627A16">
                        <w:pPr>
                          <w:widowControl/>
                          <w:spacing w:line="270" w:lineRule="atLeast"/>
                          <w:jc w:val="center"/>
                          <w:rPr>
                            <w:rFonts w:ascii="Times New Roman" w:eastAsia="宋体" w:hAnsi="Times New Roman" w:cs="Times New Roman"/>
                            <w:kern w:val="0"/>
                            <w:sz w:val="24"/>
                          </w:rPr>
                        </w:pPr>
                        <w:r w:rsidRPr="00627A16">
                          <w:rPr>
                            <w:rFonts w:ascii="Times New Roman" w:eastAsia="宋体" w:hAnsi="Times New Roman" w:cs="Times New Roman"/>
                            <w:kern w:val="0"/>
                            <w:sz w:val="24"/>
                          </w:rPr>
                          <w:t>Master of Industrial Design (Professional Degree)</w:t>
                        </w:r>
                      </w:p>
                    </w:tc>
                    <w:tc>
                      <w:tcPr>
                        <w:tcW w:w="849"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6F4C43" w:rsidRPr="00627A16" w:rsidRDefault="00627A16">
                        <w:pPr>
                          <w:widowControl/>
                          <w:spacing w:line="270" w:lineRule="atLeast"/>
                          <w:jc w:val="center"/>
                          <w:rPr>
                            <w:rFonts w:ascii="Times New Roman" w:eastAsia="宋体" w:hAnsi="Times New Roman" w:cs="Times New Roman"/>
                            <w:kern w:val="0"/>
                            <w:sz w:val="24"/>
                          </w:rPr>
                        </w:pPr>
                        <w:r w:rsidRPr="00627A16">
                          <w:rPr>
                            <w:rFonts w:ascii="Times New Roman" w:eastAsia="宋体" w:hAnsi="Times New Roman" w:cs="Times New Roman"/>
                            <w:kern w:val="0"/>
                            <w:sz w:val="24"/>
                          </w:rPr>
                          <w:t>Department of Design</w:t>
                        </w:r>
                      </w:p>
                    </w:tc>
                    <w:tc>
                      <w:tcPr>
                        <w:tcW w:w="259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hideMark/>
                      </w:tcPr>
                      <w:p w:rsidR="006F4C43" w:rsidRPr="00627A16" w:rsidRDefault="00627A16">
                        <w:pPr>
                          <w:widowControl/>
                          <w:spacing w:line="270" w:lineRule="atLeast"/>
                          <w:jc w:val="center"/>
                          <w:rPr>
                            <w:rFonts w:ascii="Times New Roman" w:eastAsia="宋体" w:hAnsi="Times New Roman" w:cs="Times New Roman"/>
                            <w:kern w:val="0"/>
                            <w:sz w:val="24"/>
                          </w:rPr>
                        </w:pPr>
                        <w:r w:rsidRPr="00627A16">
                          <w:rPr>
                            <w:rFonts w:ascii="Times New Roman" w:eastAsia="宋体" w:hAnsi="Times New Roman" w:cs="Times New Roman"/>
                            <w:kern w:val="0"/>
                            <w:sz w:val="24"/>
                          </w:rPr>
                          <w:t>Master of Industrial Design</w:t>
                        </w:r>
                      </w:p>
                    </w:tc>
                    <w:tc>
                      <w:tcPr>
                        <w:tcW w:w="214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6F4C43" w:rsidRPr="00627A16" w:rsidRDefault="00627A16">
                        <w:pPr>
                          <w:widowControl/>
                          <w:spacing w:line="270" w:lineRule="atLeast"/>
                          <w:jc w:val="left"/>
                          <w:rPr>
                            <w:rFonts w:ascii="Times New Roman" w:eastAsia="宋体" w:hAnsi="Times New Roman" w:cs="Times New Roman"/>
                            <w:kern w:val="0"/>
                            <w:sz w:val="24"/>
                          </w:rPr>
                        </w:pPr>
                        <w:r w:rsidRPr="00627A16">
                          <w:rPr>
                            <w:rFonts w:ascii="Times New Roman" w:eastAsia="宋体" w:hAnsi="Times New Roman" w:cs="Times New Roman"/>
                            <w:kern w:val="0"/>
                            <w:sz w:val="24"/>
                          </w:rPr>
                          <w:t>Bachelor's degree in Design, Mechanical Manufacturing or related programs</w:t>
                        </w:r>
                      </w:p>
                    </w:tc>
                  </w:tr>
                </w:tbl>
                <w:p w:rsidR="006F4C43" w:rsidRPr="00627A16" w:rsidRDefault="00627A16">
                  <w:pPr>
                    <w:widowControl/>
                    <w:shd w:val="clear" w:color="auto" w:fill="FFFFFF"/>
                    <w:spacing w:before="120" w:after="120" w:line="480" w:lineRule="atLeast"/>
                    <w:jc w:val="left"/>
                    <w:rPr>
                      <w:rFonts w:ascii="Times New Roman" w:eastAsia="宋体" w:hAnsi="Times New Roman" w:cs="Times New Roman"/>
                      <w:kern w:val="0"/>
                      <w:sz w:val="24"/>
                    </w:rPr>
                  </w:pPr>
                  <w:r w:rsidRPr="00627A16">
                    <w:rPr>
                      <w:rFonts w:ascii="Times New Roman" w:eastAsia="宋体" w:hAnsi="Times New Roman" w:cs="Times New Roman"/>
                      <w:b/>
                      <w:bCs/>
                      <w:color w:val="000000"/>
                      <w:kern w:val="0"/>
                      <w:sz w:val="24"/>
                    </w:rPr>
                    <w:t>II. Enrollment Plan</w:t>
                  </w:r>
                </w:p>
                <w:p w:rsidR="006F4C43" w:rsidRPr="00627A16" w:rsidRDefault="00627A16">
                  <w:pPr>
                    <w:widowControl/>
                    <w:shd w:val="clear" w:color="auto" w:fill="FFFFFF"/>
                    <w:spacing w:line="480" w:lineRule="atLeast"/>
                    <w:jc w:val="left"/>
                    <w:rPr>
                      <w:rFonts w:ascii="Times New Roman" w:eastAsia="宋体" w:hAnsi="Times New Roman" w:cs="Times New Roman"/>
                      <w:kern w:val="0"/>
                      <w:sz w:val="24"/>
                    </w:rPr>
                  </w:pPr>
                  <w:r w:rsidRPr="00627A16">
                    <w:rPr>
                      <w:rFonts w:ascii="Times New Roman" w:eastAsia="宋体" w:hAnsi="Times New Roman" w:cs="Times New Roman"/>
                      <w:color w:val="000000"/>
                      <w:kern w:val="0"/>
                      <w:sz w:val="24"/>
                    </w:rPr>
                    <w:t>Around 400 students are planned to enroll.</w:t>
                  </w:r>
                </w:p>
                <w:p w:rsidR="006F4C43" w:rsidRPr="00627A16" w:rsidRDefault="00627A16">
                  <w:pPr>
                    <w:widowControl/>
                    <w:shd w:val="clear" w:color="auto" w:fill="FFFFFF"/>
                    <w:spacing w:before="120" w:after="120" w:line="480" w:lineRule="atLeast"/>
                    <w:jc w:val="left"/>
                    <w:rPr>
                      <w:rFonts w:ascii="Times New Roman" w:eastAsia="宋体" w:hAnsi="Times New Roman" w:cs="Times New Roman"/>
                      <w:kern w:val="0"/>
                      <w:sz w:val="24"/>
                    </w:rPr>
                  </w:pPr>
                  <w:r w:rsidRPr="00627A16">
                    <w:rPr>
                      <w:rFonts w:ascii="Times New Roman" w:eastAsia="宋体" w:hAnsi="Times New Roman" w:cs="Times New Roman"/>
                      <w:b/>
                      <w:bCs/>
                      <w:color w:val="000000"/>
                      <w:kern w:val="0"/>
                      <w:sz w:val="24"/>
                    </w:rPr>
                    <w:t>III. Entry Requirements </w:t>
                  </w:r>
                </w:p>
                <w:p w:rsidR="006F4C43" w:rsidRPr="00627A16" w:rsidRDefault="00627A16">
                  <w:pPr>
                    <w:widowControl/>
                    <w:shd w:val="clear" w:color="auto" w:fill="FFFFFF"/>
                    <w:spacing w:line="480" w:lineRule="atLeast"/>
                    <w:jc w:val="left"/>
                    <w:rPr>
                      <w:rFonts w:ascii="Times New Roman" w:eastAsia="宋体" w:hAnsi="Times New Roman" w:cs="Times New Roman"/>
                      <w:kern w:val="0"/>
                      <w:sz w:val="24"/>
                    </w:rPr>
                  </w:pPr>
                  <w:r w:rsidRPr="00627A16">
                    <w:rPr>
                      <w:rFonts w:ascii="Times New Roman" w:eastAsia="宋体" w:hAnsi="Times New Roman" w:cs="Times New Roman"/>
                      <w:color w:val="000000"/>
                      <w:kern w:val="0"/>
                      <w:sz w:val="24"/>
                    </w:rPr>
                    <w:t>1. Candidates have to be Chinese citizens who have obtained an accredited Bachelor's Degree and Undergraduate Certificate (including full-time undergraduate students from an institution of general higher education who can obtain a Bachelor's Degree and Undergraduate Certificate before 1 September 2019);</w:t>
                  </w:r>
                </w:p>
                <w:p w:rsidR="006F4C43" w:rsidRPr="00627A16" w:rsidRDefault="00627A16">
                  <w:pPr>
                    <w:widowControl/>
                    <w:shd w:val="clear" w:color="auto" w:fill="FFFFFF"/>
                    <w:spacing w:line="480" w:lineRule="atLeast"/>
                    <w:jc w:val="left"/>
                    <w:rPr>
                      <w:rFonts w:ascii="Times New Roman" w:eastAsia="宋体" w:hAnsi="Times New Roman" w:cs="Times New Roman"/>
                      <w:kern w:val="0"/>
                      <w:sz w:val="24"/>
                    </w:rPr>
                  </w:pPr>
                  <w:r w:rsidRPr="00627A16">
                    <w:rPr>
                      <w:rFonts w:ascii="Times New Roman" w:eastAsia="宋体" w:hAnsi="Times New Roman" w:cs="Times New Roman"/>
                      <w:color w:val="000000"/>
                      <w:kern w:val="0"/>
                      <w:sz w:val="24"/>
                    </w:rPr>
                    <w:t>2. Candidates have to meet the demands for the undergraduate background of the programs;</w:t>
                  </w:r>
                </w:p>
                <w:p w:rsidR="006F4C43" w:rsidRPr="00627A16" w:rsidRDefault="00627A16">
                  <w:pPr>
                    <w:widowControl/>
                    <w:shd w:val="clear" w:color="auto" w:fill="FFFFFF"/>
                    <w:spacing w:line="480" w:lineRule="atLeast"/>
                    <w:jc w:val="left"/>
                    <w:rPr>
                      <w:rFonts w:ascii="Times New Roman" w:eastAsia="宋体" w:hAnsi="Times New Roman" w:cs="Times New Roman"/>
                      <w:kern w:val="0"/>
                      <w:sz w:val="24"/>
                    </w:rPr>
                  </w:pPr>
                  <w:r w:rsidRPr="00627A16">
                    <w:rPr>
                      <w:rFonts w:ascii="Times New Roman" w:eastAsia="宋体" w:hAnsi="Times New Roman" w:cs="Times New Roman"/>
                      <w:color w:val="000000"/>
                      <w:kern w:val="0"/>
                      <w:sz w:val="24"/>
                    </w:rPr>
                    <w:t>3. Candidates should complete graduation design or graduation thesis before graduation with a good Grade Point Average (GPA);</w:t>
                  </w:r>
                </w:p>
                <w:p w:rsidR="006F4C43" w:rsidRPr="00627A16" w:rsidRDefault="00627A16">
                  <w:pPr>
                    <w:widowControl/>
                    <w:shd w:val="clear" w:color="auto" w:fill="FFFFFF"/>
                    <w:spacing w:line="480" w:lineRule="atLeast"/>
                    <w:jc w:val="left"/>
                    <w:rPr>
                      <w:rFonts w:ascii="Times New Roman" w:eastAsia="宋体" w:hAnsi="Times New Roman" w:cs="Times New Roman"/>
                      <w:kern w:val="0"/>
                      <w:sz w:val="24"/>
                    </w:rPr>
                  </w:pPr>
                  <w:r w:rsidRPr="00627A16">
                    <w:rPr>
                      <w:rFonts w:ascii="Times New Roman" w:eastAsia="宋体" w:hAnsi="Times New Roman" w:cs="Times New Roman"/>
                      <w:color w:val="000000"/>
                      <w:kern w:val="0"/>
                      <w:sz w:val="24"/>
                    </w:rPr>
                    <w:t>4. Candidates should abide by the law, act with honesty and integrity and maintain good physical and mental health;</w:t>
                  </w:r>
                </w:p>
                <w:p w:rsidR="006F4C43" w:rsidRPr="00627A16" w:rsidRDefault="00627A16">
                  <w:pPr>
                    <w:widowControl/>
                    <w:shd w:val="clear" w:color="auto" w:fill="FFFFFF"/>
                    <w:spacing w:line="480" w:lineRule="atLeast"/>
                    <w:jc w:val="left"/>
                    <w:rPr>
                      <w:rFonts w:ascii="Times New Roman" w:eastAsia="宋体" w:hAnsi="Times New Roman" w:cs="Times New Roman"/>
                      <w:kern w:val="0"/>
                      <w:sz w:val="24"/>
                    </w:rPr>
                  </w:pPr>
                  <w:r w:rsidRPr="00627A16">
                    <w:rPr>
                      <w:rFonts w:ascii="Times New Roman" w:eastAsia="宋体" w:hAnsi="Times New Roman" w:cs="Times New Roman"/>
                      <w:color w:val="000000"/>
                      <w:kern w:val="0"/>
                      <w:sz w:val="24"/>
                    </w:rPr>
                    <w:t>5. Candidates are equipped with good English listening, speaking, reading and writing skills. </w:t>
                  </w:r>
                </w:p>
                <w:p w:rsidR="006F4C43" w:rsidRPr="00627A16" w:rsidRDefault="00627A16">
                  <w:pPr>
                    <w:widowControl/>
                    <w:shd w:val="clear" w:color="auto" w:fill="FFFFFF"/>
                    <w:spacing w:before="120" w:after="120" w:line="480" w:lineRule="atLeast"/>
                    <w:jc w:val="left"/>
                    <w:rPr>
                      <w:rFonts w:ascii="Times New Roman" w:eastAsia="宋体" w:hAnsi="Times New Roman" w:cs="Times New Roman"/>
                      <w:kern w:val="0"/>
                      <w:sz w:val="24"/>
                    </w:rPr>
                  </w:pPr>
                  <w:r w:rsidRPr="00627A16">
                    <w:rPr>
                      <w:rFonts w:ascii="Times New Roman" w:eastAsia="宋体" w:hAnsi="Times New Roman" w:cs="Times New Roman"/>
                      <w:b/>
                      <w:bCs/>
                      <w:color w:val="000000"/>
                      <w:kern w:val="0"/>
                      <w:sz w:val="24"/>
                    </w:rPr>
                    <w:t>IV. Entrance Test and Admission</w:t>
                  </w:r>
                </w:p>
                <w:p w:rsidR="006F4C43" w:rsidRPr="00627A16" w:rsidRDefault="00627A16">
                  <w:pPr>
                    <w:widowControl/>
                    <w:shd w:val="clear" w:color="auto" w:fill="FFFFFF"/>
                    <w:spacing w:line="480" w:lineRule="atLeast"/>
                    <w:jc w:val="left"/>
                    <w:rPr>
                      <w:rFonts w:ascii="Times New Roman" w:eastAsia="宋体" w:hAnsi="Times New Roman" w:cs="Times New Roman"/>
                      <w:kern w:val="0"/>
                      <w:sz w:val="24"/>
                    </w:rPr>
                  </w:pPr>
                  <w:r w:rsidRPr="00627A16">
                    <w:rPr>
                      <w:rFonts w:ascii="Times New Roman" w:eastAsia="宋体" w:hAnsi="Times New Roman" w:cs="Times New Roman"/>
                      <w:color w:val="000000"/>
                      <w:kern w:val="0"/>
                      <w:sz w:val="24"/>
                    </w:rPr>
                    <w:t>1. Candidates who meet the entry requirements must register for the 2019 Unified National Graduate Entrance Examination. Candidates must meet the preliminary examination score requirements of JGS (both the total score and each subject's score) to participate in the re-examination.</w:t>
                  </w:r>
                </w:p>
                <w:p w:rsidR="006F4C43" w:rsidRPr="00627A16" w:rsidRDefault="00627A16">
                  <w:pPr>
                    <w:widowControl/>
                    <w:shd w:val="clear" w:color="auto" w:fill="FFFFFF"/>
                    <w:spacing w:before="105" w:after="105" w:line="480" w:lineRule="atLeast"/>
                    <w:jc w:val="left"/>
                    <w:rPr>
                      <w:rFonts w:ascii="Times New Roman" w:eastAsia="宋体" w:hAnsi="Times New Roman" w:cs="Times New Roman"/>
                      <w:kern w:val="0"/>
                      <w:sz w:val="24"/>
                    </w:rPr>
                  </w:pPr>
                  <w:r w:rsidRPr="00627A16">
                    <w:rPr>
                      <w:rFonts w:ascii="Times New Roman" w:eastAsia="宋体" w:hAnsi="Times New Roman" w:cs="Times New Roman"/>
                      <w:color w:val="000000"/>
                      <w:kern w:val="0"/>
                      <w:sz w:val="24"/>
                    </w:rPr>
                    <w:t>2. Re-examination includes:</w:t>
                  </w:r>
                </w:p>
                <w:p w:rsidR="006F4C43" w:rsidRPr="00627A16" w:rsidRDefault="00627A16">
                  <w:pPr>
                    <w:widowControl/>
                    <w:shd w:val="clear" w:color="auto" w:fill="FFFFFF"/>
                    <w:spacing w:before="105" w:after="105" w:line="480" w:lineRule="atLeast"/>
                    <w:jc w:val="left"/>
                    <w:rPr>
                      <w:rFonts w:ascii="Times New Roman" w:eastAsia="宋体" w:hAnsi="Times New Roman" w:cs="Times New Roman"/>
                      <w:kern w:val="0"/>
                      <w:sz w:val="24"/>
                    </w:rPr>
                  </w:pPr>
                  <w:r w:rsidRPr="00627A16">
                    <w:rPr>
                      <w:rFonts w:ascii="Times New Roman" w:eastAsia="宋体" w:hAnsi="Times New Roman" w:cs="Times New Roman"/>
                      <w:color w:val="000000"/>
                      <w:kern w:val="0"/>
                      <w:sz w:val="24"/>
                    </w:rPr>
                    <w:t>(1) Written examinations for specialized courses organized by relevant schools of Southeast University </w:t>
                  </w:r>
                </w:p>
                <w:p w:rsidR="006F4C43" w:rsidRPr="00627A16" w:rsidRDefault="00627A16">
                  <w:pPr>
                    <w:widowControl/>
                    <w:shd w:val="clear" w:color="auto" w:fill="FFFFFF"/>
                    <w:spacing w:before="105" w:after="105" w:line="480" w:lineRule="atLeast"/>
                    <w:jc w:val="left"/>
                    <w:rPr>
                      <w:rFonts w:ascii="Times New Roman" w:eastAsia="宋体" w:hAnsi="Times New Roman" w:cs="Times New Roman"/>
                      <w:kern w:val="0"/>
                      <w:sz w:val="24"/>
                    </w:rPr>
                  </w:pPr>
                  <w:r w:rsidRPr="00627A16">
                    <w:rPr>
                      <w:rFonts w:ascii="Times New Roman" w:eastAsia="宋体" w:hAnsi="Times New Roman" w:cs="Times New Roman"/>
                      <w:color w:val="000000"/>
                      <w:kern w:val="0"/>
                      <w:sz w:val="24"/>
                    </w:rPr>
                    <w:t>(2) A joint interview with relevant professional teachers of Southeast University and Monash University</w:t>
                  </w:r>
                </w:p>
                <w:p w:rsidR="006F4C43" w:rsidRPr="00627A16" w:rsidRDefault="00627A16">
                  <w:pPr>
                    <w:widowControl/>
                    <w:shd w:val="clear" w:color="auto" w:fill="FFFFFF"/>
                    <w:spacing w:before="105" w:after="105" w:line="480" w:lineRule="atLeast"/>
                    <w:jc w:val="left"/>
                    <w:rPr>
                      <w:rFonts w:ascii="Times New Roman" w:eastAsia="宋体" w:hAnsi="Times New Roman" w:cs="Times New Roman"/>
                      <w:kern w:val="0"/>
                      <w:sz w:val="24"/>
                    </w:rPr>
                  </w:pPr>
                  <w:r w:rsidRPr="00627A16">
                    <w:rPr>
                      <w:rFonts w:ascii="Times New Roman" w:eastAsia="宋体" w:hAnsi="Times New Roman" w:cs="Times New Roman"/>
                      <w:color w:val="000000"/>
                      <w:kern w:val="0"/>
                      <w:sz w:val="24"/>
                    </w:rPr>
                    <w:t xml:space="preserve">(3) </w:t>
                  </w:r>
                  <w:r w:rsidRPr="00627A16">
                    <w:rPr>
                      <w:rFonts w:ascii="Times New Roman" w:eastAsia="宋体" w:hAnsi="Times New Roman" w:cs="Times New Roman"/>
                      <w:kern w:val="0"/>
                      <w:sz w:val="24"/>
                    </w:rPr>
                    <w:t>English Language Proficiency Test of Monash University (specific requirements and arrangements will be announced at the website of Graduate Admissions of Southeast University by the end of 2018).</w:t>
                  </w:r>
                </w:p>
                <w:p w:rsidR="006F4C43" w:rsidRPr="00627A16" w:rsidRDefault="00627A16">
                  <w:pPr>
                    <w:widowControl/>
                    <w:shd w:val="clear" w:color="auto" w:fill="FFFFFF"/>
                    <w:spacing w:before="105" w:after="105" w:line="480" w:lineRule="atLeast"/>
                    <w:jc w:val="left"/>
                    <w:rPr>
                      <w:rFonts w:ascii="Times New Roman" w:eastAsia="宋体" w:hAnsi="Times New Roman" w:cs="Times New Roman"/>
                      <w:kern w:val="0"/>
                      <w:sz w:val="24"/>
                    </w:rPr>
                  </w:pPr>
                  <w:r w:rsidRPr="00627A16">
                    <w:rPr>
                      <w:rFonts w:ascii="Times New Roman" w:eastAsia="宋体" w:hAnsi="Times New Roman" w:cs="Times New Roman"/>
                      <w:kern w:val="0"/>
                      <w:sz w:val="24"/>
                    </w:rPr>
                    <w:t>Candidates who have met the English Language Proficiency Requirements (</w:t>
                  </w:r>
                  <w:r w:rsidRPr="00627A16">
                    <w:rPr>
                      <w:rFonts w:ascii="Times New Roman" w:eastAsia="宋体" w:hAnsi="Times New Roman" w:cs="Times New Roman"/>
                      <w:b/>
                      <w:bCs/>
                      <w:kern w:val="0"/>
                      <w:sz w:val="24"/>
                    </w:rPr>
                    <w:t>within the 2-year validity period before the start of the 2020 spring semester for Monash University registration</w:t>
                  </w:r>
                  <w:r w:rsidRPr="00627A16">
                    <w:rPr>
                      <w:rFonts w:ascii="Times New Roman" w:eastAsia="宋体" w:hAnsi="Times New Roman" w:cs="Times New Roman"/>
                      <w:kern w:val="0"/>
                      <w:sz w:val="24"/>
                    </w:rPr>
                    <w:t>) are exempt</w:t>
                  </w:r>
                  <w:r w:rsidRPr="00627A16">
                    <w:rPr>
                      <w:rFonts w:ascii="Times New Roman" w:eastAsia="宋体" w:hAnsi="Times New Roman" w:cs="Times New Roman"/>
                      <w:color w:val="000000"/>
                      <w:kern w:val="0"/>
                      <w:sz w:val="24"/>
                    </w:rPr>
                    <w:t xml:space="preserve"> from the English Language Proficiency Test (3).  Requirements as follow: </w:t>
                  </w:r>
                </w:p>
                <w:tbl>
                  <w:tblPr>
                    <w:tblW w:w="12309" w:type="dxa"/>
                    <w:jc w:val="center"/>
                    <w:tblCellMar>
                      <w:left w:w="0" w:type="dxa"/>
                      <w:right w:w="0" w:type="dxa"/>
                    </w:tblCellMar>
                    <w:tblLook w:val="04A0" w:firstRow="1" w:lastRow="0" w:firstColumn="1" w:lastColumn="0" w:noHBand="0" w:noVBand="1"/>
                  </w:tblPr>
                  <w:tblGrid>
                    <w:gridCol w:w="1480"/>
                    <w:gridCol w:w="2606"/>
                    <w:gridCol w:w="1536"/>
                    <w:gridCol w:w="4629"/>
                    <w:gridCol w:w="2058"/>
                  </w:tblGrid>
                  <w:tr w:rsidR="006F4C43" w:rsidRPr="00627A16" w:rsidTr="00627A16">
                    <w:trPr>
                      <w:trHeight w:val="450"/>
                      <w:tblHeader/>
                      <w:jc w:val="center"/>
                    </w:trPr>
                    <w:tc>
                      <w:tcPr>
                        <w:tcW w:w="1480"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6F4C43" w:rsidRPr="00627A16" w:rsidRDefault="00627A16">
                        <w:pPr>
                          <w:widowControl/>
                          <w:jc w:val="center"/>
                          <w:rPr>
                            <w:rFonts w:ascii="Times New Roman" w:eastAsia="宋体" w:hAnsi="Times New Roman" w:cs="Times New Roman"/>
                            <w:kern w:val="0"/>
                            <w:sz w:val="24"/>
                          </w:rPr>
                        </w:pPr>
                        <w:r w:rsidRPr="00627A16">
                          <w:rPr>
                            <w:rFonts w:ascii="Times New Roman" w:eastAsia="宋体" w:hAnsi="Times New Roman" w:cs="Times New Roman"/>
                            <w:b/>
                            <w:bCs/>
                            <w:color w:val="000000"/>
                            <w:kern w:val="0"/>
                            <w:sz w:val="24"/>
                          </w:rPr>
                          <w:t>Majors</w:t>
                        </w:r>
                      </w:p>
                    </w:tc>
                    <w:tc>
                      <w:tcPr>
                        <w:tcW w:w="2606" w:type="dxa"/>
                        <w:tcBorders>
                          <w:top w:val="single" w:sz="6" w:space="0" w:color="000000"/>
                          <w:left w:val="single" w:sz="2" w:space="0" w:color="000000"/>
                          <w:bottom w:val="single" w:sz="6" w:space="0" w:color="000000"/>
                          <w:right w:val="single" w:sz="6" w:space="0" w:color="000000"/>
                        </w:tcBorders>
                        <w:shd w:val="clear" w:color="auto" w:fill="DAEEF3"/>
                        <w:tcMar>
                          <w:top w:w="15" w:type="dxa"/>
                          <w:left w:w="15" w:type="dxa"/>
                          <w:bottom w:w="15" w:type="dxa"/>
                          <w:right w:w="15" w:type="dxa"/>
                        </w:tcMar>
                        <w:vAlign w:val="center"/>
                        <w:hideMark/>
                      </w:tcPr>
                      <w:p w:rsidR="006F4C43" w:rsidRPr="00627A16" w:rsidRDefault="009935FF">
                        <w:pPr>
                          <w:widowControl/>
                          <w:jc w:val="center"/>
                          <w:rPr>
                            <w:rFonts w:ascii="Times New Roman" w:eastAsia="宋体" w:hAnsi="Times New Roman" w:cs="Times New Roman"/>
                            <w:kern w:val="0"/>
                            <w:sz w:val="24"/>
                          </w:rPr>
                        </w:pPr>
                        <w:hyperlink r:id="rId4" w:tgtFrame="_blank" w:history="1">
                          <w:r w:rsidR="00627A16" w:rsidRPr="00627A16">
                            <w:rPr>
                              <w:rFonts w:ascii="Times New Roman" w:eastAsia="宋体" w:hAnsi="Times New Roman" w:cs="Times New Roman"/>
                              <w:b/>
                              <w:bCs/>
                              <w:color w:val="000000"/>
                              <w:kern w:val="0"/>
                              <w:sz w:val="24"/>
                            </w:rPr>
                            <w:t>IELTS</w:t>
                          </w:r>
                        </w:hyperlink>
                        <w:hyperlink r:id="rId5" w:tgtFrame="_blank" w:history="1">
                          <w:r w:rsidR="00627A16" w:rsidRPr="00627A16">
                            <w:rPr>
                              <w:rFonts w:ascii="Times New Roman" w:eastAsia="宋体" w:hAnsi="Times New Roman" w:cs="Times New Roman"/>
                              <w:b/>
                              <w:bCs/>
                              <w:color w:val="000000"/>
                              <w:kern w:val="0"/>
                              <w:sz w:val="24"/>
                            </w:rPr>
                            <w:br/>
                          </w:r>
                          <w:proofErr w:type="gramStart"/>
                          <w:r w:rsidR="00627A16" w:rsidRPr="00627A16">
                            <w:rPr>
                              <w:rFonts w:ascii="Times New Roman" w:eastAsia="宋体" w:hAnsi="Times New Roman" w:cs="Times New Roman"/>
                              <w:b/>
                              <w:bCs/>
                              <w:color w:val="000000"/>
                              <w:kern w:val="0"/>
                              <w:sz w:val="24"/>
                            </w:rPr>
                            <w:t>   (</w:t>
                          </w:r>
                          <w:proofErr w:type="gramEnd"/>
                          <w:r w:rsidR="00627A16" w:rsidRPr="00627A16">
                            <w:rPr>
                              <w:rFonts w:ascii="Times New Roman" w:eastAsia="宋体" w:hAnsi="Times New Roman" w:cs="Times New Roman"/>
                              <w:b/>
                              <w:bCs/>
                              <w:color w:val="000000"/>
                              <w:kern w:val="0"/>
                              <w:sz w:val="24"/>
                            </w:rPr>
                            <w:t>Academic </w:t>
                          </w:r>
                          <w:r w:rsidR="00627A16" w:rsidRPr="00627A16">
                            <w:rPr>
                              <w:rFonts w:ascii="Times New Roman" w:eastAsia="宋体" w:hAnsi="Times New Roman" w:cs="Times New Roman"/>
                              <w:b/>
                              <w:bCs/>
                              <w:color w:val="000000"/>
                              <w:kern w:val="0"/>
                              <w:sz w:val="24"/>
                            </w:rPr>
                            <w:br/>
                            <w:t>   English Only)</w:t>
                          </w:r>
                        </w:hyperlink>
                      </w:p>
                    </w:tc>
                    <w:tc>
                      <w:tcPr>
                        <w:tcW w:w="0" w:type="auto"/>
                        <w:tcBorders>
                          <w:top w:val="single" w:sz="6" w:space="0" w:color="000000"/>
                          <w:left w:val="single" w:sz="2" w:space="0" w:color="000000"/>
                          <w:bottom w:val="single" w:sz="6" w:space="0" w:color="000000"/>
                          <w:right w:val="single" w:sz="6" w:space="0" w:color="000000"/>
                        </w:tcBorders>
                        <w:shd w:val="clear" w:color="auto" w:fill="DAEEF3"/>
                        <w:tcMar>
                          <w:top w:w="15" w:type="dxa"/>
                          <w:left w:w="15" w:type="dxa"/>
                          <w:bottom w:w="15" w:type="dxa"/>
                          <w:right w:w="15" w:type="dxa"/>
                        </w:tcMar>
                        <w:vAlign w:val="center"/>
                        <w:hideMark/>
                      </w:tcPr>
                      <w:p w:rsidR="006F4C43" w:rsidRPr="00627A16" w:rsidRDefault="009935FF">
                        <w:pPr>
                          <w:widowControl/>
                          <w:jc w:val="center"/>
                          <w:rPr>
                            <w:rFonts w:ascii="Times New Roman" w:eastAsia="宋体" w:hAnsi="Times New Roman" w:cs="Times New Roman"/>
                            <w:kern w:val="0"/>
                            <w:sz w:val="24"/>
                          </w:rPr>
                        </w:pPr>
                        <w:hyperlink r:id="rId6" w:tgtFrame="_blank" w:history="1">
                          <w:r w:rsidR="00627A16" w:rsidRPr="00627A16">
                            <w:rPr>
                              <w:rFonts w:ascii="Times New Roman" w:eastAsia="宋体" w:hAnsi="Times New Roman" w:cs="Times New Roman"/>
                              <w:b/>
                              <w:bCs/>
                              <w:color w:val="000000"/>
                              <w:kern w:val="0"/>
                              <w:sz w:val="24"/>
                            </w:rPr>
                            <w:t>TOEFL</w:t>
                          </w:r>
                        </w:hyperlink>
                        <w:hyperlink r:id="rId7" w:tgtFrame="_blank" w:history="1">
                          <w:r w:rsidR="00627A16" w:rsidRPr="00627A16">
                            <w:rPr>
                              <w:rFonts w:ascii="Times New Roman" w:eastAsia="宋体" w:hAnsi="Times New Roman" w:cs="Times New Roman"/>
                              <w:b/>
                              <w:bCs/>
                              <w:color w:val="000000"/>
                              <w:kern w:val="0"/>
                              <w:sz w:val="24"/>
                            </w:rPr>
                            <w:br/>
                          </w:r>
                          <w:proofErr w:type="gramStart"/>
                          <w:r w:rsidR="00627A16" w:rsidRPr="00627A16">
                            <w:rPr>
                              <w:rFonts w:ascii="Times New Roman" w:eastAsia="宋体" w:hAnsi="Times New Roman" w:cs="Times New Roman"/>
                              <w:b/>
                              <w:bCs/>
                              <w:color w:val="000000"/>
                              <w:kern w:val="0"/>
                              <w:sz w:val="24"/>
                            </w:rPr>
                            <w:t>   (</w:t>
                          </w:r>
                          <w:proofErr w:type="gramEnd"/>
                          <w:r w:rsidR="00627A16" w:rsidRPr="00627A16">
                            <w:rPr>
                              <w:rFonts w:ascii="Times New Roman" w:eastAsia="宋体" w:hAnsi="Times New Roman" w:cs="Times New Roman"/>
                              <w:b/>
                              <w:bCs/>
                              <w:color w:val="000000"/>
                              <w:kern w:val="0"/>
                              <w:sz w:val="24"/>
                            </w:rPr>
                            <w:t>paper-based)</w:t>
                          </w:r>
                        </w:hyperlink>
                      </w:p>
                    </w:tc>
                    <w:tc>
                      <w:tcPr>
                        <w:tcW w:w="0" w:type="auto"/>
                        <w:tcBorders>
                          <w:top w:val="single" w:sz="6" w:space="0" w:color="000000"/>
                          <w:left w:val="single" w:sz="2" w:space="0" w:color="000000"/>
                          <w:bottom w:val="single" w:sz="6" w:space="0" w:color="000000"/>
                          <w:right w:val="single" w:sz="6" w:space="0" w:color="000000"/>
                        </w:tcBorders>
                        <w:shd w:val="clear" w:color="auto" w:fill="DAEEF3"/>
                        <w:tcMar>
                          <w:top w:w="15" w:type="dxa"/>
                          <w:left w:w="15" w:type="dxa"/>
                          <w:bottom w:w="15" w:type="dxa"/>
                          <w:right w:w="15" w:type="dxa"/>
                        </w:tcMar>
                        <w:vAlign w:val="center"/>
                        <w:hideMark/>
                      </w:tcPr>
                      <w:p w:rsidR="006F4C43" w:rsidRPr="00627A16" w:rsidRDefault="009935FF">
                        <w:pPr>
                          <w:widowControl/>
                          <w:jc w:val="center"/>
                          <w:rPr>
                            <w:rFonts w:ascii="Times New Roman" w:eastAsia="宋体" w:hAnsi="Times New Roman" w:cs="Times New Roman"/>
                            <w:kern w:val="0"/>
                            <w:sz w:val="24"/>
                          </w:rPr>
                        </w:pPr>
                        <w:hyperlink r:id="rId8" w:tgtFrame="_blank" w:history="1">
                          <w:r w:rsidR="00627A16" w:rsidRPr="00627A16">
                            <w:rPr>
                              <w:rFonts w:ascii="Times New Roman" w:eastAsia="宋体" w:hAnsi="Times New Roman" w:cs="Times New Roman"/>
                              <w:b/>
                              <w:bCs/>
                              <w:color w:val="000000"/>
                              <w:kern w:val="0"/>
                              <w:sz w:val="24"/>
                            </w:rPr>
                            <w:t>TOEFL </w:t>
                          </w:r>
                        </w:hyperlink>
                        <w:hyperlink r:id="rId9" w:tgtFrame="_blank" w:history="1">
                          <w:r w:rsidR="00627A16" w:rsidRPr="00627A16">
                            <w:rPr>
                              <w:rFonts w:ascii="Times New Roman" w:eastAsia="宋体" w:hAnsi="Times New Roman" w:cs="Times New Roman"/>
                              <w:b/>
                              <w:bCs/>
                              <w:color w:val="000000"/>
                              <w:kern w:val="0"/>
                              <w:sz w:val="24"/>
                            </w:rPr>
                            <w:br/>
                          </w:r>
                          <w:proofErr w:type="gramStart"/>
                          <w:r w:rsidR="00627A16" w:rsidRPr="00627A16">
                            <w:rPr>
                              <w:rFonts w:ascii="Times New Roman" w:eastAsia="宋体" w:hAnsi="Times New Roman" w:cs="Times New Roman"/>
                              <w:b/>
                              <w:bCs/>
                              <w:color w:val="000000"/>
                              <w:kern w:val="0"/>
                              <w:sz w:val="24"/>
                            </w:rPr>
                            <w:t>   (</w:t>
                          </w:r>
                          <w:proofErr w:type="gramEnd"/>
                          <w:r w:rsidR="00627A16" w:rsidRPr="00627A16">
                            <w:rPr>
                              <w:rFonts w:ascii="Times New Roman" w:eastAsia="宋体" w:hAnsi="Times New Roman" w:cs="Times New Roman"/>
                              <w:b/>
                              <w:bCs/>
                              <w:color w:val="000000"/>
                              <w:kern w:val="0"/>
                              <w:sz w:val="24"/>
                            </w:rPr>
                            <w:t>internet-</w:t>
                          </w:r>
                          <w:r w:rsidR="00627A16" w:rsidRPr="00627A16">
                            <w:rPr>
                              <w:rFonts w:ascii="Times New Roman" w:eastAsia="宋体" w:hAnsi="Times New Roman" w:cs="Times New Roman"/>
                              <w:b/>
                              <w:bCs/>
                              <w:color w:val="000000"/>
                              <w:kern w:val="0"/>
                              <w:sz w:val="24"/>
                            </w:rPr>
                            <w:br/>
                            <w:t>   based)</w:t>
                          </w:r>
                        </w:hyperlink>
                      </w:p>
                    </w:tc>
                    <w:tc>
                      <w:tcPr>
                        <w:tcW w:w="2058" w:type="dxa"/>
                        <w:tcBorders>
                          <w:top w:val="single" w:sz="6" w:space="0" w:color="000000"/>
                          <w:left w:val="nil"/>
                          <w:bottom w:val="single" w:sz="6" w:space="0" w:color="000000"/>
                          <w:right w:val="single" w:sz="6" w:space="0" w:color="000000"/>
                        </w:tcBorders>
                        <w:shd w:val="clear" w:color="auto" w:fill="DAEEF3"/>
                        <w:tcMar>
                          <w:top w:w="15" w:type="dxa"/>
                          <w:left w:w="15" w:type="dxa"/>
                          <w:bottom w:w="15" w:type="dxa"/>
                          <w:right w:w="15" w:type="dxa"/>
                        </w:tcMar>
                        <w:vAlign w:val="center"/>
                        <w:hideMark/>
                      </w:tcPr>
                      <w:p w:rsidR="006F4C43" w:rsidRPr="00627A16" w:rsidRDefault="009935FF">
                        <w:pPr>
                          <w:widowControl/>
                          <w:jc w:val="center"/>
                          <w:rPr>
                            <w:rFonts w:ascii="Times New Roman" w:eastAsia="宋体" w:hAnsi="Times New Roman" w:cs="Times New Roman"/>
                            <w:kern w:val="0"/>
                            <w:sz w:val="24"/>
                          </w:rPr>
                        </w:pPr>
                        <w:hyperlink r:id="rId10" w:tgtFrame="_blank" w:history="1">
                          <w:r w:rsidR="00627A16" w:rsidRPr="00627A16">
                            <w:rPr>
                              <w:rFonts w:ascii="Times New Roman" w:eastAsia="宋体" w:hAnsi="Times New Roman" w:cs="Times New Roman"/>
                              <w:b/>
                              <w:bCs/>
                              <w:color w:val="000000"/>
                              <w:kern w:val="0"/>
                              <w:sz w:val="24"/>
                            </w:rPr>
                            <w:t>Pearson Test of </w:t>
                          </w:r>
                          <w:r w:rsidR="00627A16" w:rsidRPr="00627A16">
                            <w:rPr>
                              <w:rFonts w:ascii="Times New Roman" w:eastAsia="宋体" w:hAnsi="Times New Roman" w:cs="Times New Roman"/>
                              <w:b/>
                              <w:bCs/>
                              <w:color w:val="000000"/>
                              <w:kern w:val="0"/>
                              <w:sz w:val="24"/>
                            </w:rPr>
                            <w:br/>
                            <w:t>   Academic English</w:t>
                          </w:r>
                        </w:hyperlink>
                      </w:p>
                    </w:tc>
                  </w:tr>
                  <w:tr w:rsidR="006F4C43" w:rsidRPr="00627A16" w:rsidTr="00627A16">
                    <w:trPr>
                      <w:trHeight w:val="855"/>
                      <w:jc w:val="center"/>
                    </w:trPr>
                    <w:tc>
                      <w:tcPr>
                        <w:tcW w:w="1480" w:type="dxa"/>
                        <w:tcBorders>
                          <w:top w:val="single" w:sz="2"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hideMark/>
                      </w:tcPr>
                      <w:p w:rsidR="006F4C43" w:rsidRPr="00627A16" w:rsidRDefault="00627A16">
                        <w:pPr>
                          <w:widowControl/>
                          <w:jc w:val="left"/>
                          <w:rPr>
                            <w:rFonts w:ascii="Times New Roman" w:eastAsia="宋体" w:hAnsi="Times New Roman" w:cs="Times New Roman"/>
                            <w:kern w:val="0"/>
                            <w:sz w:val="24"/>
                          </w:rPr>
                        </w:pPr>
                        <w:r w:rsidRPr="00627A16">
                          <w:rPr>
                            <w:rFonts w:ascii="Times New Roman" w:eastAsia="宋体" w:hAnsi="Times New Roman" w:cs="Times New Roman"/>
                            <w:kern w:val="0"/>
                            <w:sz w:val="24"/>
                          </w:rPr>
                          <w:t>  </w:t>
                        </w:r>
                      </w:p>
                      <w:p w:rsidR="006F4C43" w:rsidRDefault="00627A16">
                        <w:pPr>
                          <w:widowControl/>
                          <w:jc w:val="left"/>
                          <w:rPr>
                            <w:rFonts w:ascii="Times New Roman" w:eastAsia="宋体" w:hAnsi="Times New Roman" w:cs="Times New Roman"/>
                            <w:color w:val="000000"/>
                            <w:kern w:val="0"/>
                            <w:sz w:val="24"/>
                          </w:rPr>
                        </w:pPr>
                        <w:r w:rsidRPr="00627A16">
                          <w:rPr>
                            <w:rFonts w:ascii="Times New Roman" w:eastAsia="宋体" w:hAnsi="Times New Roman" w:cs="Times New Roman"/>
                            <w:color w:val="000000"/>
                            <w:kern w:val="0"/>
                            <w:sz w:val="24"/>
                          </w:rPr>
                          <w:t>Master of Translation</w:t>
                        </w:r>
                      </w:p>
                      <w:p w:rsidR="00627A16" w:rsidRPr="00627A16" w:rsidRDefault="00627A16">
                        <w:pPr>
                          <w:widowControl/>
                          <w:jc w:val="left"/>
                          <w:rPr>
                            <w:rFonts w:ascii="Times New Roman" w:eastAsia="宋体" w:hAnsi="Times New Roman" w:cs="Times New Roman"/>
                            <w:kern w:val="0"/>
                            <w:sz w:val="24"/>
                          </w:rPr>
                        </w:pPr>
                      </w:p>
                    </w:tc>
                    <w:tc>
                      <w:tcPr>
                        <w:tcW w:w="2606" w:type="dxa"/>
                        <w:tcBorders>
                          <w:top w:val="single" w:sz="2" w:space="0" w:color="000000"/>
                          <w:left w:val="single" w:sz="2" w:space="0" w:color="000000"/>
                          <w:bottom w:val="single" w:sz="6" w:space="0" w:color="000000"/>
                          <w:right w:val="single" w:sz="6" w:space="0" w:color="000000"/>
                        </w:tcBorders>
                        <w:shd w:val="clear" w:color="auto" w:fill="auto"/>
                        <w:tcMar>
                          <w:top w:w="15" w:type="dxa"/>
                          <w:left w:w="15" w:type="dxa"/>
                          <w:bottom w:w="15" w:type="dxa"/>
                          <w:right w:w="15" w:type="dxa"/>
                        </w:tcMar>
                        <w:hideMark/>
                      </w:tcPr>
                      <w:p w:rsidR="006F4C43" w:rsidRPr="00627A16" w:rsidRDefault="00627A16">
                        <w:pPr>
                          <w:widowControl/>
                          <w:jc w:val="left"/>
                          <w:rPr>
                            <w:rFonts w:ascii="Times New Roman" w:eastAsia="宋体" w:hAnsi="Times New Roman" w:cs="Times New Roman"/>
                            <w:kern w:val="0"/>
                            <w:sz w:val="24"/>
                          </w:rPr>
                        </w:pPr>
                        <w:r w:rsidRPr="00627A16">
                          <w:rPr>
                            <w:rFonts w:ascii="Times New Roman" w:eastAsia="宋体" w:hAnsi="Times New Roman" w:cs="Times New Roman"/>
                            <w:color w:val="000000"/>
                            <w:kern w:val="0"/>
                            <w:sz w:val="24"/>
                          </w:rPr>
                          <w:t>7.0 overall </w:t>
                        </w:r>
                        <w:r w:rsidRPr="00627A16">
                          <w:rPr>
                            <w:rFonts w:ascii="Times New Roman" w:eastAsia="宋体" w:hAnsi="Times New Roman" w:cs="Times New Roman"/>
                            <w:color w:val="000000"/>
                            <w:kern w:val="0"/>
                            <w:sz w:val="24"/>
                          </w:rPr>
                          <w:br/>
                          <w:t>(no band less than 6.5)</w:t>
                        </w:r>
                      </w:p>
                    </w:tc>
                    <w:tc>
                      <w:tcPr>
                        <w:tcW w:w="0" w:type="auto"/>
                        <w:tcBorders>
                          <w:top w:val="single" w:sz="2" w:space="0" w:color="000000"/>
                          <w:left w:val="single" w:sz="2" w:space="0" w:color="000000"/>
                          <w:bottom w:val="single" w:sz="6" w:space="0" w:color="000000"/>
                          <w:right w:val="single" w:sz="6" w:space="0" w:color="000000"/>
                        </w:tcBorders>
                        <w:shd w:val="clear" w:color="auto" w:fill="auto"/>
                        <w:tcMar>
                          <w:top w:w="15" w:type="dxa"/>
                          <w:left w:w="15" w:type="dxa"/>
                          <w:bottom w:w="15" w:type="dxa"/>
                          <w:right w:w="15" w:type="dxa"/>
                        </w:tcMar>
                        <w:hideMark/>
                      </w:tcPr>
                      <w:p w:rsidR="006F4C43" w:rsidRPr="00627A16" w:rsidRDefault="00627A16">
                        <w:pPr>
                          <w:widowControl/>
                          <w:jc w:val="left"/>
                          <w:rPr>
                            <w:rFonts w:ascii="Times New Roman" w:eastAsia="宋体" w:hAnsi="Times New Roman" w:cs="Times New Roman"/>
                            <w:kern w:val="0"/>
                            <w:sz w:val="24"/>
                          </w:rPr>
                        </w:pPr>
                        <w:r w:rsidRPr="00627A16">
                          <w:rPr>
                            <w:rFonts w:ascii="Times New Roman" w:eastAsia="宋体" w:hAnsi="Times New Roman" w:cs="Times New Roman"/>
                            <w:color w:val="000000"/>
                            <w:kern w:val="0"/>
                            <w:sz w:val="24"/>
                          </w:rPr>
                          <w:t>587+  </w:t>
                        </w:r>
                        <w:r w:rsidRPr="00627A16">
                          <w:rPr>
                            <w:rFonts w:ascii="Times New Roman" w:eastAsia="宋体" w:hAnsi="Times New Roman" w:cs="Times New Roman"/>
                            <w:color w:val="000000"/>
                            <w:kern w:val="0"/>
                            <w:sz w:val="24"/>
                          </w:rPr>
                          <w:br/>
                          <w:t> TWE 4.5</w:t>
                        </w:r>
                      </w:p>
                    </w:tc>
                    <w:tc>
                      <w:tcPr>
                        <w:tcW w:w="0" w:type="auto"/>
                        <w:tcBorders>
                          <w:top w:val="single" w:sz="2" w:space="0" w:color="000000"/>
                          <w:left w:val="single" w:sz="2" w:space="0" w:color="000000"/>
                          <w:bottom w:val="single" w:sz="6" w:space="0" w:color="000000"/>
                          <w:right w:val="single" w:sz="6" w:space="0" w:color="000000"/>
                        </w:tcBorders>
                        <w:shd w:val="clear" w:color="auto" w:fill="auto"/>
                        <w:tcMar>
                          <w:top w:w="15" w:type="dxa"/>
                          <w:left w:w="15" w:type="dxa"/>
                          <w:bottom w:w="15" w:type="dxa"/>
                          <w:right w:w="15" w:type="dxa"/>
                        </w:tcMar>
                        <w:hideMark/>
                      </w:tcPr>
                      <w:p w:rsidR="006F4C43" w:rsidRPr="00627A16" w:rsidRDefault="00627A16">
                        <w:pPr>
                          <w:widowControl/>
                          <w:jc w:val="left"/>
                          <w:rPr>
                            <w:rFonts w:ascii="Times New Roman" w:eastAsia="宋体" w:hAnsi="Times New Roman" w:cs="Times New Roman"/>
                            <w:kern w:val="0"/>
                            <w:sz w:val="24"/>
                          </w:rPr>
                        </w:pPr>
                        <w:r w:rsidRPr="00627A16">
                          <w:rPr>
                            <w:rFonts w:ascii="Times New Roman" w:eastAsia="宋体" w:hAnsi="Times New Roman" w:cs="Times New Roman"/>
                            <w:color w:val="000000"/>
                            <w:kern w:val="0"/>
                            <w:sz w:val="24"/>
                          </w:rPr>
                          <w:t>94+  </w:t>
                        </w:r>
                        <w:r w:rsidRPr="00627A16">
                          <w:rPr>
                            <w:rFonts w:ascii="Times New Roman" w:eastAsia="宋体" w:hAnsi="Times New Roman" w:cs="Times New Roman"/>
                            <w:color w:val="000000"/>
                            <w:kern w:val="0"/>
                            <w:sz w:val="24"/>
                          </w:rPr>
                          <w:br/>
                          <w:t> Reading 19, Listening 20, Speaking 20 &amp; Writing 24</w:t>
                        </w:r>
                      </w:p>
                    </w:tc>
                    <w:tc>
                      <w:tcPr>
                        <w:tcW w:w="2058"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hideMark/>
                      </w:tcPr>
                      <w:p w:rsidR="006F4C43" w:rsidRPr="00627A16" w:rsidRDefault="00627A16">
                        <w:pPr>
                          <w:widowControl/>
                          <w:jc w:val="left"/>
                          <w:rPr>
                            <w:rFonts w:ascii="Times New Roman" w:eastAsia="宋体" w:hAnsi="Times New Roman" w:cs="Times New Roman"/>
                            <w:kern w:val="0"/>
                            <w:sz w:val="24"/>
                          </w:rPr>
                        </w:pPr>
                        <w:r w:rsidRPr="00627A16">
                          <w:rPr>
                            <w:rFonts w:ascii="Times New Roman" w:eastAsia="宋体" w:hAnsi="Times New Roman" w:cs="Times New Roman"/>
                            <w:color w:val="000000"/>
                            <w:kern w:val="0"/>
                            <w:sz w:val="24"/>
                          </w:rPr>
                          <w:t>65+ </w:t>
                        </w:r>
                        <w:r w:rsidRPr="00627A16">
                          <w:rPr>
                            <w:rFonts w:ascii="Times New Roman" w:eastAsia="宋体" w:hAnsi="Times New Roman" w:cs="Times New Roman"/>
                            <w:color w:val="000000"/>
                            <w:kern w:val="0"/>
                            <w:sz w:val="24"/>
                          </w:rPr>
                          <w:br/>
                          <w:t> communicative score 58</w:t>
                        </w:r>
                      </w:p>
                    </w:tc>
                  </w:tr>
                  <w:tr w:rsidR="006F4C43" w:rsidRPr="00627A16" w:rsidTr="00627A16">
                    <w:trPr>
                      <w:trHeight w:val="855"/>
                      <w:jc w:val="center"/>
                    </w:trPr>
                    <w:tc>
                      <w:tcPr>
                        <w:tcW w:w="1480" w:type="dxa"/>
                        <w:tcBorders>
                          <w:top w:val="single" w:sz="2"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hideMark/>
                      </w:tcPr>
                      <w:p w:rsidR="006F4C43" w:rsidRPr="00627A16" w:rsidRDefault="00627A16">
                        <w:pPr>
                          <w:widowControl/>
                          <w:jc w:val="left"/>
                          <w:rPr>
                            <w:rFonts w:ascii="Times New Roman" w:eastAsia="宋体" w:hAnsi="Times New Roman" w:cs="Times New Roman"/>
                            <w:kern w:val="0"/>
                            <w:sz w:val="24"/>
                          </w:rPr>
                        </w:pPr>
                        <w:r w:rsidRPr="00627A16">
                          <w:rPr>
                            <w:rFonts w:ascii="Times New Roman" w:eastAsia="宋体" w:hAnsi="Times New Roman" w:cs="Times New Roman"/>
                            <w:kern w:val="0"/>
                            <w:sz w:val="24"/>
                          </w:rPr>
                          <w:t>  </w:t>
                        </w:r>
                      </w:p>
                      <w:p w:rsidR="006F4C43" w:rsidRPr="00627A16" w:rsidRDefault="00627A16">
                        <w:pPr>
                          <w:widowControl/>
                          <w:spacing w:line="270" w:lineRule="atLeast"/>
                          <w:jc w:val="left"/>
                          <w:rPr>
                            <w:rFonts w:ascii="Times New Roman" w:eastAsia="宋体" w:hAnsi="Times New Roman" w:cs="Times New Roman"/>
                            <w:kern w:val="0"/>
                            <w:sz w:val="24"/>
                          </w:rPr>
                        </w:pPr>
                        <w:r w:rsidRPr="00627A16">
                          <w:rPr>
                            <w:rFonts w:ascii="Times New Roman" w:eastAsia="宋体" w:hAnsi="Times New Roman" w:cs="Times New Roman"/>
                            <w:color w:val="000000"/>
                            <w:kern w:val="0"/>
                            <w:sz w:val="24"/>
                          </w:rPr>
                          <w:t>Other</w:t>
                        </w:r>
                      </w:p>
                      <w:p w:rsidR="006F4C43" w:rsidRPr="00627A16" w:rsidRDefault="00627A16">
                        <w:pPr>
                          <w:widowControl/>
                          <w:spacing w:line="270" w:lineRule="atLeast"/>
                          <w:jc w:val="left"/>
                          <w:rPr>
                            <w:rFonts w:ascii="Times New Roman" w:eastAsia="宋体" w:hAnsi="Times New Roman" w:cs="Times New Roman"/>
                            <w:kern w:val="0"/>
                            <w:sz w:val="24"/>
                          </w:rPr>
                        </w:pPr>
                        <w:r w:rsidRPr="00627A16">
                          <w:rPr>
                            <w:rFonts w:ascii="Times New Roman" w:eastAsia="宋体" w:hAnsi="Times New Roman" w:cs="Times New Roman"/>
                            <w:color w:val="000000"/>
                            <w:kern w:val="0"/>
                            <w:sz w:val="24"/>
                          </w:rPr>
                          <w:t>Majors</w:t>
                        </w:r>
                      </w:p>
                    </w:tc>
                    <w:tc>
                      <w:tcPr>
                        <w:tcW w:w="2606" w:type="dxa"/>
                        <w:tcBorders>
                          <w:top w:val="single" w:sz="2" w:space="0" w:color="000000"/>
                          <w:left w:val="single" w:sz="2" w:space="0" w:color="000000"/>
                          <w:bottom w:val="single" w:sz="6" w:space="0" w:color="000000"/>
                          <w:right w:val="single" w:sz="6" w:space="0" w:color="000000"/>
                        </w:tcBorders>
                        <w:shd w:val="clear" w:color="auto" w:fill="auto"/>
                        <w:tcMar>
                          <w:top w:w="15" w:type="dxa"/>
                          <w:left w:w="15" w:type="dxa"/>
                          <w:bottom w:w="15" w:type="dxa"/>
                          <w:right w:w="15" w:type="dxa"/>
                        </w:tcMar>
                        <w:hideMark/>
                      </w:tcPr>
                      <w:p w:rsidR="006F4C43" w:rsidRPr="00627A16" w:rsidRDefault="00627A16">
                        <w:pPr>
                          <w:widowControl/>
                          <w:jc w:val="left"/>
                          <w:rPr>
                            <w:rFonts w:ascii="Times New Roman" w:eastAsia="宋体" w:hAnsi="Times New Roman" w:cs="Times New Roman"/>
                            <w:kern w:val="0"/>
                            <w:sz w:val="24"/>
                          </w:rPr>
                        </w:pPr>
                        <w:r w:rsidRPr="00627A16">
                          <w:rPr>
                            <w:rFonts w:ascii="Times New Roman" w:eastAsia="宋体" w:hAnsi="Times New Roman" w:cs="Times New Roman"/>
                            <w:color w:val="000000"/>
                            <w:kern w:val="0"/>
                            <w:sz w:val="24"/>
                          </w:rPr>
                          <w:t>6.5overall </w:t>
                        </w:r>
                        <w:r w:rsidRPr="00627A16">
                          <w:rPr>
                            <w:rFonts w:ascii="Times New Roman" w:eastAsia="宋体" w:hAnsi="Times New Roman" w:cs="Times New Roman"/>
                            <w:color w:val="000000"/>
                            <w:kern w:val="0"/>
                            <w:sz w:val="24"/>
                          </w:rPr>
                          <w:br/>
                          <w:t>(no band less than 6.0)</w:t>
                        </w:r>
                      </w:p>
                    </w:tc>
                    <w:tc>
                      <w:tcPr>
                        <w:tcW w:w="0" w:type="auto"/>
                        <w:tcBorders>
                          <w:top w:val="single" w:sz="2" w:space="0" w:color="000000"/>
                          <w:left w:val="single" w:sz="2" w:space="0" w:color="000000"/>
                          <w:bottom w:val="single" w:sz="6" w:space="0" w:color="000000"/>
                          <w:right w:val="single" w:sz="6" w:space="0" w:color="000000"/>
                        </w:tcBorders>
                        <w:shd w:val="clear" w:color="auto" w:fill="auto"/>
                        <w:tcMar>
                          <w:top w:w="15" w:type="dxa"/>
                          <w:left w:w="15" w:type="dxa"/>
                          <w:bottom w:w="15" w:type="dxa"/>
                          <w:right w:w="15" w:type="dxa"/>
                        </w:tcMar>
                        <w:hideMark/>
                      </w:tcPr>
                      <w:p w:rsidR="006F4C43" w:rsidRPr="00627A16" w:rsidRDefault="00627A16">
                        <w:pPr>
                          <w:widowControl/>
                          <w:jc w:val="left"/>
                          <w:rPr>
                            <w:rFonts w:ascii="Times New Roman" w:eastAsia="宋体" w:hAnsi="Times New Roman" w:cs="Times New Roman"/>
                            <w:kern w:val="0"/>
                            <w:sz w:val="24"/>
                          </w:rPr>
                        </w:pPr>
                        <w:r w:rsidRPr="00627A16">
                          <w:rPr>
                            <w:rFonts w:ascii="Times New Roman" w:eastAsia="宋体" w:hAnsi="Times New Roman" w:cs="Times New Roman"/>
                            <w:color w:val="000000"/>
                            <w:kern w:val="0"/>
                            <w:sz w:val="24"/>
                          </w:rPr>
                          <w:t>550+ </w:t>
                        </w:r>
                        <w:r w:rsidRPr="00627A16">
                          <w:rPr>
                            <w:rFonts w:ascii="Times New Roman" w:eastAsia="宋体" w:hAnsi="Times New Roman" w:cs="Times New Roman"/>
                            <w:color w:val="000000"/>
                            <w:kern w:val="0"/>
                            <w:sz w:val="24"/>
                          </w:rPr>
                          <w:br/>
                          <w:t>  TWE 4.5</w:t>
                        </w:r>
                      </w:p>
                    </w:tc>
                    <w:tc>
                      <w:tcPr>
                        <w:tcW w:w="0" w:type="auto"/>
                        <w:tcBorders>
                          <w:top w:val="single" w:sz="2" w:space="0" w:color="000000"/>
                          <w:left w:val="single" w:sz="2" w:space="0" w:color="000000"/>
                          <w:bottom w:val="single" w:sz="6" w:space="0" w:color="000000"/>
                          <w:right w:val="single" w:sz="6" w:space="0" w:color="000000"/>
                        </w:tcBorders>
                        <w:shd w:val="clear" w:color="auto" w:fill="auto"/>
                        <w:tcMar>
                          <w:top w:w="15" w:type="dxa"/>
                          <w:left w:w="15" w:type="dxa"/>
                          <w:bottom w:w="15" w:type="dxa"/>
                          <w:right w:w="15" w:type="dxa"/>
                        </w:tcMar>
                        <w:hideMark/>
                      </w:tcPr>
                      <w:p w:rsidR="006F4C43" w:rsidRPr="00627A16" w:rsidRDefault="00627A16">
                        <w:pPr>
                          <w:widowControl/>
                          <w:jc w:val="left"/>
                          <w:rPr>
                            <w:rFonts w:ascii="Times New Roman" w:eastAsia="宋体" w:hAnsi="Times New Roman" w:cs="Times New Roman"/>
                            <w:kern w:val="0"/>
                            <w:sz w:val="24"/>
                          </w:rPr>
                        </w:pPr>
                        <w:r w:rsidRPr="00627A16">
                          <w:rPr>
                            <w:rFonts w:ascii="Times New Roman" w:eastAsia="宋体" w:hAnsi="Times New Roman" w:cs="Times New Roman"/>
                            <w:color w:val="000000"/>
                            <w:kern w:val="0"/>
                            <w:sz w:val="24"/>
                          </w:rPr>
                          <w:t>79+ </w:t>
                        </w:r>
                        <w:r w:rsidRPr="00627A16">
                          <w:rPr>
                            <w:rFonts w:ascii="Times New Roman" w:eastAsia="宋体" w:hAnsi="Times New Roman" w:cs="Times New Roman"/>
                            <w:color w:val="000000"/>
                            <w:kern w:val="0"/>
                            <w:sz w:val="24"/>
                          </w:rPr>
                          <w:br/>
                          <w:t>  Reading 13, Listening 12, Speaking 18 &amp; Writing 21</w:t>
                        </w:r>
                      </w:p>
                    </w:tc>
                    <w:tc>
                      <w:tcPr>
                        <w:tcW w:w="2058" w:type="dxa"/>
                        <w:tcBorders>
                          <w:top w:val="nil"/>
                          <w:left w:val="nil"/>
                          <w:bottom w:val="single" w:sz="6" w:space="0" w:color="000000"/>
                          <w:right w:val="single" w:sz="6" w:space="0" w:color="000000"/>
                        </w:tcBorders>
                        <w:shd w:val="clear" w:color="auto" w:fill="auto"/>
                        <w:tcMar>
                          <w:top w:w="15" w:type="dxa"/>
                          <w:left w:w="15" w:type="dxa"/>
                          <w:bottom w:w="15" w:type="dxa"/>
                          <w:right w:w="15" w:type="dxa"/>
                        </w:tcMar>
                        <w:hideMark/>
                      </w:tcPr>
                      <w:p w:rsidR="006F4C43" w:rsidRPr="00627A16" w:rsidRDefault="00627A16">
                        <w:pPr>
                          <w:widowControl/>
                          <w:jc w:val="left"/>
                          <w:rPr>
                            <w:rFonts w:ascii="Times New Roman" w:eastAsia="宋体" w:hAnsi="Times New Roman" w:cs="Times New Roman"/>
                            <w:kern w:val="0"/>
                            <w:sz w:val="24"/>
                          </w:rPr>
                        </w:pPr>
                        <w:r w:rsidRPr="00627A16">
                          <w:rPr>
                            <w:rFonts w:ascii="Times New Roman" w:eastAsia="宋体" w:hAnsi="Times New Roman" w:cs="Times New Roman"/>
                            <w:color w:val="000000"/>
                            <w:kern w:val="0"/>
                            <w:sz w:val="24"/>
                          </w:rPr>
                          <w:t>58+ </w:t>
                        </w:r>
                        <w:r w:rsidRPr="00627A16">
                          <w:rPr>
                            <w:rFonts w:ascii="Times New Roman" w:eastAsia="宋体" w:hAnsi="Times New Roman" w:cs="Times New Roman"/>
                            <w:color w:val="000000"/>
                            <w:kern w:val="0"/>
                            <w:sz w:val="24"/>
                          </w:rPr>
                          <w:br/>
                          <w:t>  communicative score 50</w:t>
                        </w:r>
                      </w:p>
                    </w:tc>
                  </w:tr>
                </w:tbl>
                <w:p w:rsidR="006F4C43" w:rsidRPr="00627A16" w:rsidRDefault="00627A16">
                  <w:pPr>
                    <w:widowControl/>
                    <w:shd w:val="clear" w:color="auto" w:fill="FFFFFF"/>
                    <w:spacing w:before="105" w:after="105" w:line="480" w:lineRule="atLeast"/>
                    <w:jc w:val="left"/>
                    <w:rPr>
                      <w:rFonts w:ascii="Times New Roman" w:eastAsia="宋体" w:hAnsi="Times New Roman" w:cs="Times New Roman"/>
                      <w:kern w:val="0"/>
                      <w:sz w:val="24"/>
                    </w:rPr>
                  </w:pPr>
                  <w:r w:rsidRPr="00627A16">
                    <w:rPr>
                      <w:rFonts w:ascii="Times New Roman" w:eastAsia="宋体" w:hAnsi="Times New Roman" w:cs="Times New Roman"/>
                      <w:color w:val="000000"/>
                      <w:kern w:val="0"/>
                      <w:sz w:val="24"/>
                    </w:rPr>
                    <w:t>Candidates who fail to meet any of the above (1), (2) and (3) requirements will not be admitted. </w:t>
                  </w:r>
                </w:p>
                <w:p w:rsidR="006F4C43" w:rsidRPr="00627A16" w:rsidRDefault="00627A16">
                  <w:pPr>
                    <w:widowControl/>
                    <w:shd w:val="clear" w:color="auto" w:fill="FFFFFF"/>
                    <w:spacing w:line="480" w:lineRule="atLeast"/>
                    <w:jc w:val="left"/>
                    <w:rPr>
                      <w:rFonts w:ascii="Times New Roman" w:eastAsia="宋体" w:hAnsi="Times New Roman" w:cs="Times New Roman"/>
                      <w:kern w:val="0"/>
                      <w:sz w:val="24"/>
                    </w:rPr>
                  </w:pPr>
                  <w:r w:rsidRPr="00627A16">
                    <w:rPr>
                      <w:rFonts w:ascii="Times New Roman" w:eastAsia="宋体" w:hAnsi="Times New Roman" w:cs="Times New Roman"/>
                      <w:color w:val="000000"/>
                      <w:kern w:val="0"/>
                      <w:sz w:val="24"/>
                    </w:rPr>
                    <w:t xml:space="preserve">3. Candidates who have passed the re-examination will be admitted according to the ranking of total scores and the enrollment plan.  Candidates who failed the re-examination, health examination or have serious moral defects will not be admitted. </w:t>
                  </w:r>
                </w:p>
                <w:p w:rsidR="006F4C43" w:rsidRPr="00627A16" w:rsidRDefault="00627A16">
                  <w:pPr>
                    <w:widowControl/>
                    <w:shd w:val="clear" w:color="auto" w:fill="FFFFFF"/>
                    <w:spacing w:before="120" w:after="120" w:line="480" w:lineRule="atLeast"/>
                    <w:jc w:val="left"/>
                    <w:rPr>
                      <w:rFonts w:ascii="Times New Roman" w:eastAsia="宋体" w:hAnsi="Times New Roman" w:cs="Times New Roman"/>
                      <w:kern w:val="0"/>
                      <w:sz w:val="24"/>
                    </w:rPr>
                  </w:pPr>
                  <w:r w:rsidRPr="00627A16">
                    <w:rPr>
                      <w:rFonts w:ascii="Times New Roman" w:eastAsia="宋体" w:hAnsi="Times New Roman" w:cs="Times New Roman"/>
                      <w:b/>
                      <w:bCs/>
                      <w:color w:val="000000"/>
                      <w:kern w:val="0"/>
                      <w:sz w:val="24"/>
                    </w:rPr>
                    <w:t>V. Training</w:t>
                  </w:r>
                </w:p>
                <w:p w:rsidR="006F4C43" w:rsidRPr="00627A16" w:rsidRDefault="00627A16">
                  <w:pPr>
                    <w:widowControl/>
                    <w:shd w:val="clear" w:color="auto" w:fill="FFFFFF"/>
                    <w:spacing w:line="480" w:lineRule="atLeast"/>
                    <w:jc w:val="left"/>
                    <w:rPr>
                      <w:rFonts w:ascii="Times New Roman" w:eastAsia="宋体" w:hAnsi="Times New Roman" w:cs="Times New Roman"/>
                      <w:kern w:val="0"/>
                      <w:sz w:val="24"/>
                    </w:rPr>
                  </w:pPr>
                  <w:r w:rsidRPr="00627A16">
                    <w:rPr>
                      <w:rFonts w:ascii="Times New Roman" w:eastAsia="宋体" w:hAnsi="Times New Roman" w:cs="Times New Roman"/>
                      <w:kern w:val="0"/>
                      <w:sz w:val="24"/>
                    </w:rPr>
                    <w:t xml:space="preserve">1. The duration of Master of International Business and Master of Translation is 2 years. The duration of other majors is 3 years. </w:t>
                  </w:r>
                  <w:r>
                    <w:rPr>
                      <w:rFonts w:ascii="Times New Roman" w:eastAsia="宋体" w:hAnsi="Times New Roman" w:cs="Times New Roman"/>
                      <w:kern w:val="0"/>
                      <w:sz w:val="24"/>
                    </w:rPr>
                    <w:t>A</w:t>
                  </w:r>
                  <w:r w:rsidRPr="00627A16">
                    <w:rPr>
                      <w:rFonts w:ascii="Times New Roman" w:eastAsia="宋体" w:hAnsi="Times New Roman" w:cs="Times New Roman"/>
                      <w:kern w:val="0"/>
                      <w:sz w:val="24"/>
                    </w:rPr>
                    <w:t>pproved by the Department of Price</w:t>
                  </w:r>
                  <w:r>
                    <w:rPr>
                      <w:rFonts w:ascii="Times New Roman" w:eastAsia="宋体" w:hAnsi="Times New Roman" w:cs="Times New Roman"/>
                      <w:kern w:val="0"/>
                      <w:sz w:val="24"/>
                    </w:rPr>
                    <w:t>,</w:t>
                  </w:r>
                  <w:r w:rsidRPr="00627A16">
                    <w:rPr>
                      <w:rFonts w:ascii="Times New Roman" w:eastAsia="宋体" w:hAnsi="Times New Roman" w:cs="Times New Roman"/>
                      <w:kern w:val="0"/>
                      <w:sz w:val="24"/>
                    </w:rPr>
                    <w:t xml:space="preserve"> </w:t>
                  </w:r>
                  <w:r>
                    <w:rPr>
                      <w:rFonts w:ascii="Times New Roman" w:eastAsia="宋体" w:hAnsi="Times New Roman" w:cs="Times New Roman"/>
                      <w:kern w:val="0"/>
                      <w:sz w:val="24"/>
                    </w:rPr>
                    <w:t>t</w:t>
                  </w:r>
                  <w:r w:rsidRPr="00627A16">
                    <w:rPr>
                      <w:rFonts w:ascii="Times New Roman" w:eastAsia="宋体" w:hAnsi="Times New Roman" w:cs="Times New Roman"/>
                      <w:kern w:val="0"/>
                      <w:sz w:val="24"/>
                    </w:rPr>
                    <w:t>he tuition is CNY 50,000/year per student.</w:t>
                  </w:r>
                </w:p>
                <w:p w:rsidR="006F4C43" w:rsidRPr="00627A16" w:rsidRDefault="00627A16">
                  <w:pPr>
                    <w:widowControl/>
                    <w:shd w:val="clear" w:color="auto" w:fill="FFFFFF"/>
                    <w:spacing w:line="480" w:lineRule="atLeast"/>
                    <w:jc w:val="left"/>
                    <w:rPr>
                      <w:rFonts w:ascii="Times New Roman" w:eastAsia="宋体" w:hAnsi="Times New Roman" w:cs="Times New Roman"/>
                      <w:kern w:val="0"/>
                      <w:sz w:val="24"/>
                    </w:rPr>
                  </w:pPr>
                  <w:r w:rsidRPr="00627A16">
                    <w:rPr>
                      <w:rFonts w:ascii="Times New Roman" w:eastAsia="宋体" w:hAnsi="Times New Roman" w:cs="Times New Roman"/>
                      <w:kern w:val="0"/>
                      <w:sz w:val="24"/>
                    </w:rPr>
                    <w:t xml:space="preserve">2. Southeast University offers scholarships and bursaries to full-time graduates recruited by the Unified National Graduate Entrance Examination. National Grants are available for full-time graduates (excluding in-service graduates with incomes); Eligible graduates within the duration can apply for </w:t>
                  </w:r>
                  <w:r>
                    <w:rPr>
                      <w:rFonts w:ascii="Times New Roman" w:eastAsia="宋体" w:hAnsi="Times New Roman" w:cs="Times New Roman" w:hint="eastAsia"/>
                      <w:kern w:val="0"/>
                      <w:sz w:val="24"/>
                    </w:rPr>
                    <w:t>the</w:t>
                  </w:r>
                  <w:r>
                    <w:rPr>
                      <w:rFonts w:ascii="Times New Roman" w:eastAsia="宋体" w:hAnsi="Times New Roman" w:cs="Times New Roman"/>
                      <w:kern w:val="0"/>
                      <w:sz w:val="24"/>
                    </w:rPr>
                    <w:t xml:space="preserve"> </w:t>
                  </w:r>
                  <w:r w:rsidRPr="00627A16">
                    <w:rPr>
                      <w:rFonts w:ascii="Times New Roman" w:eastAsia="宋体" w:hAnsi="Times New Roman" w:cs="Times New Roman"/>
                      <w:kern w:val="0"/>
                      <w:sz w:val="24"/>
                    </w:rPr>
                    <w:t>National Scholarship, </w:t>
                  </w:r>
                  <w:r>
                    <w:rPr>
                      <w:rFonts w:ascii="Times New Roman" w:eastAsia="宋体" w:hAnsi="Times New Roman" w:cs="Times New Roman"/>
                      <w:kern w:val="0"/>
                      <w:sz w:val="24"/>
                    </w:rPr>
                    <w:t xml:space="preserve">the </w:t>
                  </w:r>
                  <w:r w:rsidRPr="00627A16">
                    <w:rPr>
                      <w:rFonts w:ascii="Times New Roman" w:eastAsia="宋体" w:hAnsi="Times New Roman" w:cs="Times New Roman"/>
                      <w:kern w:val="0"/>
                      <w:sz w:val="24"/>
                    </w:rPr>
                    <w:t>Academic Scholarship, etc. </w:t>
                  </w:r>
                </w:p>
                <w:p w:rsidR="006F4C43" w:rsidRPr="00627A16" w:rsidRDefault="00627A16">
                  <w:pPr>
                    <w:widowControl/>
                    <w:shd w:val="clear" w:color="auto" w:fill="FFFFFF"/>
                    <w:spacing w:before="105" w:after="105" w:line="480" w:lineRule="atLeast"/>
                    <w:jc w:val="left"/>
                    <w:rPr>
                      <w:rFonts w:ascii="Times New Roman" w:eastAsia="宋体" w:hAnsi="Times New Roman" w:cs="Times New Roman"/>
                      <w:kern w:val="0"/>
                      <w:sz w:val="24"/>
                    </w:rPr>
                  </w:pPr>
                  <w:r w:rsidRPr="00627A16">
                    <w:rPr>
                      <w:rFonts w:ascii="Times New Roman" w:eastAsia="宋体" w:hAnsi="Times New Roman" w:cs="Times New Roman"/>
                      <w:kern w:val="0"/>
                      <w:sz w:val="24"/>
                    </w:rPr>
                    <w:t>3. Classes of Joint Graduate Training Program are conducted in English by teachers from both Southeast University and Monash University.</w:t>
                  </w:r>
                  <w:r>
                    <w:rPr>
                      <w:rFonts w:ascii="Times New Roman" w:eastAsia="宋体" w:hAnsi="Times New Roman" w:cs="Times New Roman"/>
                      <w:kern w:val="0"/>
                      <w:sz w:val="24"/>
                    </w:rPr>
                    <w:t xml:space="preserve"> </w:t>
                  </w:r>
                  <w:r w:rsidRPr="00627A16">
                    <w:rPr>
                      <w:rFonts w:ascii="Times New Roman" w:eastAsia="宋体" w:hAnsi="Times New Roman" w:cs="Times New Roman"/>
                      <w:kern w:val="0"/>
                      <w:sz w:val="24"/>
                    </w:rPr>
                    <w:t>English Development Program (EDP) has been set up in the Joint Graduate Training Program. Students must pass this course. Students who have met the English Language Proficiency Requirements (</w:t>
                  </w:r>
                  <w:r w:rsidRPr="00627A16">
                    <w:rPr>
                      <w:rFonts w:ascii="Times New Roman" w:eastAsia="宋体" w:hAnsi="Times New Roman" w:cs="Times New Roman"/>
                      <w:b/>
                      <w:bCs/>
                      <w:kern w:val="0"/>
                      <w:sz w:val="24"/>
                    </w:rPr>
                    <w:t>within the 2-year validity period before the start of the 2020 spring semester for Monash University registration</w:t>
                  </w:r>
                  <w:r w:rsidRPr="00627A16">
                    <w:rPr>
                      <w:rFonts w:ascii="Times New Roman" w:eastAsia="宋体" w:hAnsi="Times New Roman" w:cs="Times New Roman"/>
                      <w:kern w:val="0"/>
                      <w:sz w:val="24"/>
                    </w:rPr>
                    <w:t xml:space="preserve">) can apply for the exemption.  </w:t>
                  </w:r>
                </w:p>
                <w:p w:rsidR="006F4C43" w:rsidRPr="00627A16" w:rsidRDefault="00627A16">
                  <w:pPr>
                    <w:widowControl/>
                    <w:shd w:val="clear" w:color="auto" w:fill="FFFFFF"/>
                    <w:spacing w:line="480" w:lineRule="atLeast"/>
                    <w:jc w:val="left"/>
                    <w:rPr>
                      <w:rFonts w:ascii="Times New Roman" w:eastAsia="宋体" w:hAnsi="Times New Roman" w:cs="Times New Roman"/>
                      <w:kern w:val="0"/>
                      <w:sz w:val="24"/>
                    </w:rPr>
                  </w:pPr>
                  <w:r w:rsidRPr="00627A16">
                    <w:rPr>
                      <w:rFonts w:ascii="Times New Roman" w:eastAsia="宋体" w:hAnsi="Times New Roman" w:cs="Times New Roman"/>
                      <w:color w:val="000000"/>
                      <w:kern w:val="0"/>
                      <w:sz w:val="24"/>
                    </w:rPr>
                    <w:t xml:space="preserve">4. Students must earn units of credits (including EDP) </w:t>
                  </w:r>
                  <w:r w:rsidRPr="00627A16">
                    <w:rPr>
                      <w:rFonts w:ascii="Times New Roman" w:eastAsia="宋体" w:hAnsi="Times New Roman" w:cs="Times New Roman"/>
                      <w:kern w:val="0"/>
                      <w:sz w:val="24"/>
                    </w:rPr>
                    <w:t xml:space="preserve">required in the Joint Graduate Training Program prior to graduation. Students must pass all the prescribed examinations and fulfill requirements in the Joint Graduate Training Program of Full-time Professional Degree Graduation in Southeast University.  Master's Thesis of students must pass the Master's Thesis Examination. Students will then be granted the Master's Degree and Graduate Certificate. After approved by </w:t>
                  </w:r>
                  <w:r w:rsidRPr="00627A16">
                    <w:rPr>
                      <w:rFonts w:ascii="Times New Roman" w:eastAsia="宋体" w:hAnsi="Times New Roman" w:cs="Times New Roman"/>
                      <w:color w:val="000000"/>
                      <w:kern w:val="0"/>
                      <w:sz w:val="24"/>
                    </w:rPr>
                    <w:t>Monash University, students will receive Graduate Certificate of Monash University.</w:t>
                  </w:r>
                </w:p>
                <w:p w:rsidR="006F4C43" w:rsidRPr="00627A16" w:rsidRDefault="00627A16">
                  <w:pPr>
                    <w:widowControl/>
                    <w:shd w:val="clear" w:color="auto" w:fill="FFFFFF"/>
                    <w:spacing w:before="120" w:after="120" w:line="480" w:lineRule="atLeast"/>
                    <w:jc w:val="left"/>
                    <w:rPr>
                      <w:rFonts w:ascii="Times New Roman" w:eastAsia="宋体" w:hAnsi="Times New Roman" w:cs="Times New Roman"/>
                      <w:kern w:val="0"/>
                      <w:sz w:val="24"/>
                    </w:rPr>
                  </w:pPr>
                  <w:r w:rsidRPr="00627A16">
                    <w:rPr>
                      <w:rFonts w:ascii="Times New Roman" w:eastAsia="宋体" w:hAnsi="Times New Roman" w:cs="Times New Roman"/>
                      <w:b/>
                      <w:bCs/>
                      <w:color w:val="000000"/>
                      <w:kern w:val="0"/>
                      <w:sz w:val="24"/>
                    </w:rPr>
                    <w:t>VI. Information Inquiry and Contact Information</w:t>
                  </w:r>
                </w:p>
                <w:p w:rsidR="006F4C43" w:rsidRPr="00627A16" w:rsidRDefault="00627A16">
                  <w:pPr>
                    <w:widowControl/>
                    <w:shd w:val="clear" w:color="auto" w:fill="FFFFFF"/>
                    <w:spacing w:line="480" w:lineRule="atLeast"/>
                    <w:jc w:val="left"/>
                    <w:rPr>
                      <w:rFonts w:ascii="Times New Roman" w:eastAsia="宋体" w:hAnsi="Times New Roman" w:cs="Times New Roman"/>
                      <w:kern w:val="0"/>
                      <w:sz w:val="24"/>
                    </w:rPr>
                  </w:pPr>
                  <w:r w:rsidRPr="00627A16">
                    <w:rPr>
                      <w:rFonts w:ascii="Times New Roman" w:eastAsia="宋体" w:hAnsi="Times New Roman" w:cs="Times New Roman"/>
                      <w:color w:val="000000"/>
                      <w:kern w:val="0"/>
                      <w:sz w:val="24"/>
                    </w:rPr>
                    <w:t>Southeast University-Monash University Joint Graduate School (JGS)</w:t>
                  </w:r>
                  <w:hyperlink r:id="rId11" w:history="1">
                    <w:r w:rsidRPr="00627A16">
                      <w:rPr>
                        <w:rFonts w:ascii="Times New Roman" w:eastAsia="宋体" w:hAnsi="Times New Roman" w:cs="Times New Roman"/>
                        <w:color w:val="000000"/>
                        <w:kern w:val="0"/>
                        <w:sz w:val="24"/>
                        <w:u w:val="single"/>
                      </w:rPr>
                      <w:t>http://smjgs.seu.edu.cn/main.htm</w:t>
                    </w:r>
                  </w:hyperlink>
                </w:p>
                <w:p w:rsidR="006F4C43" w:rsidRPr="00627A16" w:rsidRDefault="00627A16">
                  <w:pPr>
                    <w:widowControl/>
                    <w:spacing w:before="100" w:beforeAutospacing="1" w:after="100" w:afterAutospacing="1" w:line="480" w:lineRule="atLeast"/>
                    <w:jc w:val="left"/>
                    <w:rPr>
                      <w:rFonts w:ascii="Times New Roman" w:eastAsia="宋体" w:hAnsi="Times New Roman" w:cs="Times New Roman"/>
                      <w:kern w:val="0"/>
                      <w:sz w:val="24"/>
                    </w:rPr>
                  </w:pPr>
                  <w:r w:rsidRPr="00627A16">
                    <w:rPr>
                      <w:rFonts w:ascii="Times New Roman" w:eastAsia="宋体" w:hAnsi="Times New Roman" w:cs="Times New Roman"/>
                      <w:color w:val="000000"/>
                      <w:kern w:val="0"/>
                      <w:sz w:val="24"/>
                    </w:rPr>
                    <w:t>Tel: 0512-62997872</w:t>
                  </w:r>
                </w:p>
              </w:tc>
            </w:tr>
          </w:tbl>
          <w:p w:rsidR="006F4C43" w:rsidRPr="00627A16" w:rsidRDefault="006F4C43">
            <w:pPr>
              <w:widowControl/>
              <w:jc w:val="center"/>
              <w:rPr>
                <w:rFonts w:ascii="Times New Roman" w:eastAsia="宋体" w:hAnsi="Times New Roman" w:cs="Times New Roman"/>
                <w:kern w:val="0"/>
                <w:sz w:val="24"/>
              </w:rPr>
            </w:pPr>
          </w:p>
        </w:tc>
      </w:tr>
    </w:tbl>
    <w:p w:rsidR="006F4C43" w:rsidRDefault="006F4C43">
      <w:pPr>
        <w:rPr>
          <w:rFonts w:ascii="Times New Roman" w:hAnsi="Times New Roman" w:cs="Times New Roman"/>
        </w:rPr>
      </w:pPr>
    </w:p>
    <w:p w:rsidR="00796C00" w:rsidRPr="00627A16" w:rsidRDefault="00796C00">
      <w:pPr>
        <w:rPr>
          <w:rFonts w:ascii="Times New Roman" w:hAnsi="Times New Roman" w:cs="Times New Roman"/>
        </w:rPr>
      </w:pPr>
      <w:bookmarkStart w:id="0" w:name="_GoBack"/>
      <w:bookmarkEnd w:id="0"/>
    </w:p>
    <w:sectPr w:rsidR="00796C00" w:rsidRPr="00627A16">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84"/>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568"/>
    <w:rsid w:val="000A0298"/>
    <w:rsid w:val="000B08F7"/>
    <w:rsid w:val="000B2E01"/>
    <w:rsid w:val="00123C7A"/>
    <w:rsid w:val="00182A04"/>
    <w:rsid w:val="001865F9"/>
    <w:rsid w:val="00245C95"/>
    <w:rsid w:val="002C6CB2"/>
    <w:rsid w:val="002D2944"/>
    <w:rsid w:val="00403914"/>
    <w:rsid w:val="00465621"/>
    <w:rsid w:val="004A4BB8"/>
    <w:rsid w:val="004C3E9A"/>
    <w:rsid w:val="00563E14"/>
    <w:rsid w:val="005E39D0"/>
    <w:rsid w:val="005F184B"/>
    <w:rsid w:val="005F6DBE"/>
    <w:rsid w:val="00627A16"/>
    <w:rsid w:val="00674833"/>
    <w:rsid w:val="006D6EEC"/>
    <w:rsid w:val="006F4C43"/>
    <w:rsid w:val="00796C00"/>
    <w:rsid w:val="008306A5"/>
    <w:rsid w:val="00871568"/>
    <w:rsid w:val="008E21C7"/>
    <w:rsid w:val="009935FF"/>
    <w:rsid w:val="00A41FB3"/>
    <w:rsid w:val="00B17055"/>
    <w:rsid w:val="00B73FA4"/>
    <w:rsid w:val="00BA4473"/>
    <w:rsid w:val="00D55373"/>
    <w:rsid w:val="00DC7ABA"/>
    <w:rsid w:val="00E002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505C2E9"/>
  <w15:chartTrackingRefBased/>
  <w15:docId w15:val="{F1BB4A15-0918-604D-ADBF-B604E4AAF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rticletitle">
    <w:name w:val="article_title"/>
    <w:basedOn w:val="a0"/>
    <w:rsid w:val="00871568"/>
  </w:style>
  <w:style w:type="character" w:customStyle="1" w:styleId="style2">
    <w:name w:val="style2"/>
    <w:basedOn w:val="a0"/>
    <w:rsid w:val="00871568"/>
  </w:style>
  <w:style w:type="character" w:customStyle="1" w:styleId="apple-converted-space">
    <w:name w:val="apple-converted-space"/>
    <w:basedOn w:val="a0"/>
    <w:rsid w:val="00871568"/>
  </w:style>
  <w:style w:type="character" w:customStyle="1" w:styleId="articlepublishdate">
    <w:name w:val="article_publishdate"/>
    <w:basedOn w:val="a0"/>
    <w:rsid w:val="00871568"/>
  </w:style>
  <w:style w:type="character" w:customStyle="1" w:styleId="wpvisitcount">
    <w:name w:val="wp_visitcount"/>
    <w:basedOn w:val="a0"/>
    <w:rsid w:val="00871568"/>
  </w:style>
  <w:style w:type="character" w:styleId="a3">
    <w:name w:val="Strong"/>
    <w:basedOn w:val="a0"/>
    <w:uiPriority w:val="22"/>
    <w:qFormat/>
    <w:rsid w:val="00871568"/>
    <w:rPr>
      <w:b/>
      <w:bCs/>
    </w:rPr>
  </w:style>
  <w:style w:type="character" w:styleId="a4">
    <w:name w:val="Hyperlink"/>
    <w:basedOn w:val="a0"/>
    <w:uiPriority w:val="99"/>
    <w:semiHidden/>
    <w:unhideWhenUsed/>
    <w:rsid w:val="00871568"/>
    <w:rPr>
      <w:color w:val="0000FF"/>
      <w:u w:val="single"/>
    </w:rPr>
  </w:style>
  <w:style w:type="paragraph" w:customStyle="1" w:styleId="a5">
    <w:name w:val="a"/>
    <w:basedOn w:val="a"/>
    <w:rsid w:val="00871568"/>
    <w:pPr>
      <w:widowControl/>
      <w:spacing w:before="100" w:beforeAutospacing="1" w:after="100" w:afterAutospacing="1"/>
      <w:jc w:val="left"/>
    </w:pPr>
    <w:rPr>
      <w:rFonts w:ascii="宋体" w:eastAsia="宋体" w:hAnsi="宋体" w:cs="宋体"/>
      <w:kern w:val="0"/>
      <w:sz w:val="24"/>
    </w:rPr>
  </w:style>
  <w:style w:type="paragraph" w:styleId="a6">
    <w:name w:val="Normal (Web)"/>
    <w:basedOn w:val="a"/>
    <w:uiPriority w:val="99"/>
    <w:semiHidden/>
    <w:unhideWhenUsed/>
    <w:rsid w:val="00871568"/>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517190">
      <w:bodyDiv w:val="1"/>
      <w:marLeft w:val="0"/>
      <w:marRight w:val="0"/>
      <w:marTop w:val="0"/>
      <w:marBottom w:val="0"/>
      <w:divBdr>
        <w:top w:val="none" w:sz="0" w:space="0" w:color="auto"/>
        <w:left w:val="none" w:sz="0" w:space="0" w:color="auto"/>
        <w:bottom w:val="none" w:sz="0" w:space="0" w:color="auto"/>
        <w:right w:val="none" w:sz="0" w:space="0" w:color="auto"/>
      </w:divBdr>
      <w:divsChild>
        <w:div w:id="1246496426">
          <w:marLeft w:val="0"/>
          <w:marRight w:val="0"/>
          <w:marTop w:val="0"/>
          <w:marBottom w:val="0"/>
          <w:divBdr>
            <w:top w:val="none" w:sz="0" w:space="0" w:color="auto"/>
            <w:left w:val="none" w:sz="0" w:space="0" w:color="auto"/>
            <w:bottom w:val="none" w:sz="0" w:space="0" w:color="auto"/>
            <w:right w:val="none" w:sz="0" w:space="0" w:color="auto"/>
          </w:divBdr>
          <w:divsChild>
            <w:div w:id="161043137">
              <w:marLeft w:val="0"/>
              <w:marRight w:val="0"/>
              <w:marTop w:val="0"/>
              <w:marBottom w:val="0"/>
              <w:divBdr>
                <w:top w:val="none" w:sz="0" w:space="0" w:color="auto"/>
                <w:left w:val="none" w:sz="0" w:space="0" w:color="auto"/>
                <w:bottom w:val="none" w:sz="0" w:space="0" w:color="auto"/>
                <w:right w:val="none" w:sz="0" w:space="0" w:color="auto"/>
              </w:divBdr>
              <w:divsChild>
                <w:div w:id="289748425">
                  <w:marLeft w:val="0"/>
                  <w:marRight w:val="0"/>
                  <w:marTop w:val="0"/>
                  <w:marBottom w:val="0"/>
                  <w:divBdr>
                    <w:top w:val="none" w:sz="0" w:space="0" w:color="auto"/>
                    <w:left w:val="none" w:sz="0" w:space="0" w:color="auto"/>
                    <w:bottom w:val="none" w:sz="0" w:space="0" w:color="auto"/>
                    <w:right w:val="none" w:sz="0" w:space="0" w:color="auto"/>
                  </w:divBdr>
                  <w:divsChild>
                    <w:div w:id="212376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s.org/toef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ets.org/toef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ts.org/toefl" TargetMode="External"/><Relationship Id="rId11" Type="http://schemas.openxmlformats.org/officeDocument/2006/relationships/hyperlink" Target="http://smjgs.seu.edu.cn/main.htm" TargetMode="External"/><Relationship Id="rId5" Type="http://schemas.openxmlformats.org/officeDocument/2006/relationships/hyperlink" Target="https://www.ielts.org/" TargetMode="External"/><Relationship Id="rId10" Type="http://schemas.openxmlformats.org/officeDocument/2006/relationships/hyperlink" Target="http://pearsonpte.com/" TargetMode="External"/><Relationship Id="rId4" Type="http://schemas.openxmlformats.org/officeDocument/2006/relationships/hyperlink" Target="https://www.ielts.org/" TargetMode="External"/><Relationship Id="rId9" Type="http://schemas.openxmlformats.org/officeDocument/2006/relationships/hyperlink" Target="http://www.ets.org/toef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1182</Words>
  <Characters>6739</Characters>
  <Application>Microsoft Office Word</Application>
  <DocSecurity>0</DocSecurity>
  <Lines>56</Lines>
  <Paragraphs>15</Paragraphs>
  <ScaleCrop>false</ScaleCrop>
  <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ZUO SI</cp:lastModifiedBy>
  <cp:revision>5</cp:revision>
  <dcterms:created xsi:type="dcterms:W3CDTF">2018-11-22T06:27:00Z</dcterms:created>
  <dcterms:modified xsi:type="dcterms:W3CDTF">2018-11-29T13:13:00Z</dcterms:modified>
</cp:coreProperties>
</file>