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9C" w:rsidRPr="0004279C" w:rsidRDefault="0004279C" w:rsidP="0004279C">
      <w:pPr>
        <w:pStyle w:val="52"/>
        <w:rPr>
          <w:rFonts w:ascii="Times New Roman" w:hAnsi="Times New Roman" w:cs="Times New Roman"/>
          <w:color w:val="000000"/>
          <w:sz w:val="36"/>
        </w:rPr>
      </w:pPr>
      <w:bookmarkStart w:id="0" w:name="_Toc520477346"/>
      <w:r w:rsidRPr="0004279C">
        <w:rPr>
          <w:rFonts w:ascii="Times New Roman" w:hAnsi="Times New Roman" w:cs="Times New Roman" w:hint="eastAsia"/>
          <w:color w:val="000000"/>
          <w:sz w:val="36"/>
        </w:rPr>
        <w:t>东南大学研究生学籍管理规定</w:t>
      </w:r>
      <w:bookmarkEnd w:id="0"/>
    </w:p>
    <w:p w:rsidR="0004279C" w:rsidRPr="0004279C" w:rsidRDefault="0004279C" w:rsidP="0004279C">
      <w:pPr>
        <w:pStyle w:val="78"/>
        <w:ind w:firstLine="480"/>
        <w:rPr>
          <w:color w:val="000000"/>
          <w:sz w:val="24"/>
        </w:rPr>
      </w:pPr>
    </w:p>
    <w:p w:rsidR="0004279C" w:rsidRPr="0004279C" w:rsidRDefault="0004279C" w:rsidP="0004279C">
      <w:pPr>
        <w:pStyle w:val="81"/>
        <w:ind w:firstLine="480"/>
        <w:rPr>
          <w:color w:val="000000"/>
          <w:sz w:val="24"/>
        </w:rPr>
      </w:pPr>
      <w:r w:rsidRPr="0004279C">
        <w:rPr>
          <w:rFonts w:hint="eastAsia"/>
          <w:color w:val="000000"/>
          <w:sz w:val="24"/>
        </w:rPr>
        <w:t>为了贯彻国家的教育方针，维护正常的教学秩序，依法治校，加强和完善研究生的学籍管理，促进研究生德、智、体、美等方面全面发展，保证研究生培养质量，依据教育法、高等教育法以及其他法律、法规，特制定本规定。</w:t>
      </w:r>
    </w:p>
    <w:p w:rsidR="0004279C" w:rsidRPr="0004279C" w:rsidRDefault="0004279C" w:rsidP="0004279C">
      <w:pPr>
        <w:pStyle w:val="76"/>
        <w:spacing w:before="156" w:after="156"/>
        <w:rPr>
          <w:color w:val="000000"/>
          <w:sz w:val="24"/>
        </w:rPr>
      </w:pPr>
      <w:r w:rsidRPr="0004279C">
        <w:rPr>
          <w:rFonts w:hint="eastAsia"/>
          <w:color w:val="000000"/>
          <w:sz w:val="24"/>
        </w:rPr>
        <w:t>第一章</w:t>
      </w:r>
      <w:r w:rsidRPr="0004279C">
        <w:rPr>
          <w:rFonts w:hint="eastAsia"/>
          <w:color w:val="000000"/>
          <w:sz w:val="24"/>
        </w:rPr>
        <w:t xml:space="preserve">  </w:t>
      </w:r>
      <w:r w:rsidRPr="0004279C">
        <w:rPr>
          <w:rFonts w:hint="eastAsia"/>
          <w:color w:val="000000"/>
          <w:sz w:val="24"/>
        </w:rPr>
        <w:t>入学与注册</w:t>
      </w:r>
    </w:p>
    <w:p w:rsidR="0004279C" w:rsidRPr="0004279C" w:rsidRDefault="0004279C" w:rsidP="0004279C">
      <w:pPr>
        <w:pStyle w:val="81"/>
        <w:ind w:firstLine="480"/>
        <w:rPr>
          <w:color w:val="000000"/>
          <w:sz w:val="24"/>
        </w:rPr>
      </w:pPr>
      <w:r w:rsidRPr="0004279C">
        <w:rPr>
          <w:rFonts w:ascii="黑体" w:eastAsia="黑体" w:hint="eastAsia"/>
          <w:color w:val="000000"/>
          <w:sz w:val="24"/>
        </w:rPr>
        <w:t>第一条</w:t>
      </w:r>
      <w:r w:rsidRPr="0004279C">
        <w:rPr>
          <w:rFonts w:ascii="方正黑体简体" w:eastAsia="方正黑体简体" w:hint="eastAsia"/>
          <w:color w:val="000000"/>
          <w:sz w:val="24"/>
        </w:rPr>
        <w:t xml:space="preserve"> </w:t>
      </w:r>
      <w:r w:rsidRPr="0004279C">
        <w:rPr>
          <w:rFonts w:hint="eastAsia"/>
          <w:color w:val="000000"/>
          <w:sz w:val="24"/>
        </w:rPr>
        <w:t xml:space="preserve"> </w:t>
      </w:r>
      <w:r w:rsidRPr="0004279C">
        <w:rPr>
          <w:rFonts w:hint="eastAsia"/>
          <w:color w:val="000000"/>
          <w:sz w:val="24"/>
        </w:rPr>
        <w:t>新生应当按规定日期，持录取通知书，携带必要证明材料来校办理入学手续。如因特殊原因，不能按时入学者，应当事前向研究生院请假并附有关证明。请假不得超过两周。未请假或请假逾期者，除因不可抗力等正当事由外，视为放弃入学资格。</w:t>
      </w:r>
    </w:p>
    <w:p w:rsidR="0004279C" w:rsidRPr="0004279C" w:rsidRDefault="0004279C" w:rsidP="0004279C">
      <w:pPr>
        <w:pStyle w:val="81"/>
        <w:ind w:firstLine="480"/>
        <w:rPr>
          <w:color w:val="000000"/>
          <w:sz w:val="24"/>
        </w:rPr>
      </w:pPr>
      <w:r w:rsidRPr="0004279C">
        <w:rPr>
          <w:rFonts w:ascii="黑体" w:eastAsia="黑体" w:hint="eastAsia"/>
          <w:color w:val="000000"/>
          <w:sz w:val="24"/>
        </w:rPr>
        <w:t>第二条</w:t>
      </w:r>
      <w:r w:rsidRPr="0004279C">
        <w:rPr>
          <w:rFonts w:ascii="方正黑体简体" w:eastAsia="方正黑体简体" w:hint="eastAsia"/>
          <w:color w:val="000000"/>
          <w:sz w:val="24"/>
        </w:rPr>
        <w:t xml:space="preserve"> </w:t>
      </w:r>
      <w:r w:rsidRPr="0004279C">
        <w:rPr>
          <w:rFonts w:hint="eastAsia"/>
          <w:color w:val="000000"/>
          <w:sz w:val="24"/>
        </w:rPr>
        <w:t xml:space="preserve"> </w:t>
      </w:r>
      <w:r w:rsidRPr="0004279C">
        <w:rPr>
          <w:rFonts w:hint="eastAsia"/>
          <w:color w:val="000000"/>
          <w:sz w:val="24"/>
        </w:rPr>
        <w:t>新生报到时，学校进行入学资格初审，初审合格的办理入学手续，予以注册学籍；审查中发现新生的录取通知、考生信息等证明材料，与本人实际情况不符，或者有其他违反国家招生考试规定情形的，取消入学资格。</w:t>
      </w:r>
    </w:p>
    <w:p w:rsidR="0004279C" w:rsidRPr="0004279C" w:rsidRDefault="0004279C" w:rsidP="0004279C">
      <w:pPr>
        <w:pStyle w:val="81"/>
        <w:ind w:firstLine="480"/>
        <w:rPr>
          <w:color w:val="000000"/>
          <w:sz w:val="24"/>
        </w:rPr>
      </w:pPr>
      <w:r w:rsidRPr="0004279C">
        <w:rPr>
          <w:rFonts w:ascii="黑体" w:eastAsia="黑体" w:hint="eastAsia"/>
          <w:color w:val="000000"/>
          <w:sz w:val="24"/>
        </w:rPr>
        <w:t>第三条</w:t>
      </w:r>
      <w:r w:rsidRPr="0004279C">
        <w:rPr>
          <w:rFonts w:hint="eastAsia"/>
          <w:color w:val="000000"/>
          <w:sz w:val="24"/>
        </w:rPr>
        <w:t xml:space="preserve">  </w:t>
      </w:r>
      <w:r w:rsidRPr="0004279C">
        <w:rPr>
          <w:rFonts w:hint="eastAsia"/>
          <w:color w:val="000000"/>
          <w:sz w:val="24"/>
        </w:rPr>
        <w:t>新生入学后，应在学校指定的二级甲等及以上医院进行健康检查，在检查中发现患有疾病不能坚持学习者，经学校指定医院证明，需要在家休养的，由本人申请、经研究生指导教师、所在院（系）及校医院签署意见后，经研究生院审核批准，可保留入学资格一年，在保留入学资格申请批准之日起两周内办理相关离校手续，回家或回原单位治疗，所有费用自理。保留入学资格期间不具有学籍。</w:t>
      </w:r>
    </w:p>
    <w:p w:rsidR="0004279C" w:rsidRPr="0004279C" w:rsidRDefault="0004279C" w:rsidP="0004279C">
      <w:pPr>
        <w:pStyle w:val="78"/>
        <w:ind w:firstLine="480"/>
        <w:rPr>
          <w:color w:val="000000"/>
          <w:sz w:val="24"/>
        </w:rPr>
      </w:pPr>
      <w:r w:rsidRPr="0004279C">
        <w:rPr>
          <w:rFonts w:hint="eastAsia"/>
          <w:color w:val="000000"/>
          <w:sz w:val="24"/>
        </w:rPr>
        <w:t>待次年新生入学前三个月由本人提出入学申请，并经学校指定医院复查合格，方可重新办理入学手续。复查仍不合格的，取消入学资格；逾期不办理入学手续且未有因不可抗力延迟等正当理由的，视为放弃入学资格。</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第四条</w:t>
      </w:r>
      <w:r w:rsidRPr="0004279C">
        <w:rPr>
          <w:rFonts w:hint="eastAsia"/>
          <w:color w:val="000000"/>
          <w:sz w:val="24"/>
        </w:rPr>
        <w:t xml:space="preserve">  </w:t>
      </w:r>
      <w:r w:rsidRPr="0004279C">
        <w:rPr>
          <w:rFonts w:hint="eastAsia"/>
          <w:color w:val="000000"/>
          <w:sz w:val="24"/>
        </w:rPr>
        <w:t>新生入学后三个月内，学校按国家招生规定复查，凡属弄虚作假、徇私舞弊等情形的，确定为复查不合格，取消学籍（注：对于在校生，不论何时发现都作取消学籍处理）。情节严重的，将移交有关部门调查处理。</w:t>
      </w:r>
    </w:p>
    <w:p w:rsidR="0004279C" w:rsidRPr="0004279C" w:rsidRDefault="0004279C" w:rsidP="0004279C">
      <w:pPr>
        <w:pStyle w:val="78"/>
        <w:ind w:firstLine="480"/>
        <w:rPr>
          <w:color w:val="000000"/>
          <w:sz w:val="24"/>
        </w:rPr>
      </w:pPr>
      <w:r w:rsidRPr="0004279C">
        <w:rPr>
          <w:rFonts w:ascii="黑体" w:eastAsia="黑体" w:hint="eastAsia"/>
          <w:color w:val="000000"/>
          <w:sz w:val="24"/>
        </w:rPr>
        <w:t xml:space="preserve">第五条 </w:t>
      </w:r>
      <w:r w:rsidRPr="0004279C">
        <w:rPr>
          <w:rFonts w:hint="eastAsia"/>
          <w:color w:val="000000"/>
          <w:sz w:val="24"/>
        </w:rPr>
        <w:t xml:space="preserve"> </w:t>
      </w:r>
      <w:r w:rsidRPr="0004279C">
        <w:rPr>
          <w:rFonts w:hint="eastAsia"/>
          <w:color w:val="000000"/>
          <w:sz w:val="24"/>
        </w:rPr>
        <w:t>每学期开学第一周，研究生须按时到校并在各院（系、所）办理报到注册手续。因故不能如期报到注册者，必须履行暂缓注册手续，批准后方为有效。未缴纳学费或其他不符合注册条件的不予注册。家庭经济困难的研究生，可申请助学贷款或其他形式的资助，办理有关手续后注册。不按时注册超过两周而又未履行暂缓注册手续的，予以退学处理。</w:t>
      </w:r>
    </w:p>
    <w:p w:rsidR="0004279C" w:rsidRPr="0004279C" w:rsidRDefault="0004279C" w:rsidP="0004279C">
      <w:pPr>
        <w:pStyle w:val="76"/>
        <w:spacing w:before="156" w:after="156"/>
        <w:rPr>
          <w:color w:val="000000"/>
          <w:sz w:val="24"/>
        </w:rPr>
      </w:pPr>
      <w:r w:rsidRPr="0004279C">
        <w:rPr>
          <w:rFonts w:hint="eastAsia"/>
          <w:color w:val="000000"/>
          <w:sz w:val="24"/>
        </w:rPr>
        <w:t>第二章</w:t>
      </w:r>
      <w:r w:rsidRPr="0004279C">
        <w:rPr>
          <w:rFonts w:hint="eastAsia"/>
          <w:color w:val="000000"/>
          <w:sz w:val="24"/>
        </w:rPr>
        <w:t xml:space="preserve">  </w:t>
      </w:r>
      <w:r w:rsidRPr="0004279C">
        <w:rPr>
          <w:rFonts w:hint="eastAsia"/>
          <w:color w:val="000000"/>
          <w:sz w:val="24"/>
        </w:rPr>
        <w:t>学</w:t>
      </w:r>
      <w:r w:rsidRPr="0004279C">
        <w:rPr>
          <w:rFonts w:hint="eastAsia"/>
          <w:color w:val="000000"/>
          <w:sz w:val="24"/>
        </w:rPr>
        <w:t xml:space="preserve">  </w:t>
      </w:r>
      <w:r w:rsidRPr="0004279C">
        <w:rPr>
          <w:rFonts w:hint="eastAsia"/>
          <w:color w:val="000000"/>
          <w:sz w:val="24"/>
        </w:rPr>
        <w:t>制</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第六条</w:t>
      </w:r>
      <w:r w:rsidRPr="0004279C">
        <w:rPr>
          <w:rFonts w:hint="eastAsia"/>
          <w:color w:val="000000"/>
          <w:sz w:val="24"/>
        </w:rPr>
        <w:t xml:space="preserve">  </w:t>
      </w:r>
      <w:r w:rsidRPr="0004279C">
        <w:rPr>
          <w:rFonts w:hint="eastAsia"/>
          <w:color w:val="000000"/>
          <w:sz w:val="24"/>
        </w:rPr>
        <w:t>研究生学制根据各专业培养方案确定。从入学起在校最长学习年限（含休学、保留学籍和延长学习年限），硕士生不超过四年，博士生不超过六年，直博生不超过七年。</w:t>
      </w:r>
    </w:p>
    <w:p w:rsidR="0004279C" w:rsidRPr="0004279C" w:rsidRDefault="0004279C" w:rsidP="0004279C">
      <w:pPr>
        <w:pStyle w:val="78"/>
        <w:ind w:firstLine="480"/>
        <w:rPr>
          <w:color w:val="000000"/>
          <w:sz w:val="24"/>
        </w:rPr>
      </w:pPr>
      <w:r w:rsidRPr="0004279C">
        <w:rPr>
          <w:rFonts w:ascii="黑体" w:eastAsia="黑体" w:hint="eastAsia"/>
          <w:color w:val="000000"/>
          <w:sz w:val="24"/>
        </w:rPr>
        <w:t xml:space="preserve">第七条 </w:t>
      </w:r>
      <w:r w:rsidRPr="0004279C">
        <w:rPr>
          <w:rFonts w:hint="eastAsia"/>
          <w:color w:val="000000"/>
          <w:sz w:val="24"/>
        </w:rPr>
        <w:t xml:space="preserve"> </w:t>
      </w:r>
      <w:r w:rsidRPr="0004279C">
        <w:rPr>
          <w:rFonts w:hint="eastAsia"/>
          <w:color w:val="000000"/>
          <w:sz w:val="24"/>
        </w:rPr>
        <w:t>硕士生在培养方案规定学制内尚未答辩，可申请延期答辩，期限一般在半年之内。由研究生本人申请，指导教师签署意见并注明延长年限（累计不超过一年），院（系、所）同意后，报研究生院审批备案。</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第八条</w:t>
      </w:r>
      <w:r w:rsidRPr="0004279C">
        <w:rPr>
          <w:rFonts w:hint="eastAsia"/>
          <w:color w:val="000000"/>
          <w:sz w:val="24"/>
        </w:rPr>
        <w:t xml:space="preserve">  </w:t>
      </w:r>
      <w:r w:rsidRPr="0004279C">
        <w:rPr>
          <w:rFonts w:hint="eastAsia"/>
          <w:color w:val="000000"/>
          <w:sz w:val="24"/>
        </w:rPr>
        <w:t>博士生在培养方案规定学制内尚未答辩，可申请延期答辩，期限一般在一年之内。由研究生本人申请，指导教师签署意见并注明延长年限（累计不超过二年），院（系、所）同意后，报研究生院审批备案，必要时组织专家进行</w:t>
      </w:r>
      <w:r w:rsidRPr="0004279C">
        <w:rPr>
          <w:rFonts w:hint="eastAsia"/>
          <w:color w:val="000000"/>
          <w:sz w:val="24"/>
        </w:rPr>
        <w:lastRenderedPageBreak/>
        <w:t>评审。</w:t>
      </w:r>
    </w:p>
    <w:p w:rsidR="0004279C" w:rsidRPr="0004279C" w:rsidRDefault="0004279C" w:rsidP="0004279C">
      <w:pPr>
        <w:pStyle w:val="78"/>
        <w:ind w:firstLine="480"/>
        <w:rPr>
          <w:color w:val="000000"/>
          <w:sz w:val="24"/>
        </w:rPr>
      </w:pPr>
      <w:r w:rsidRPr="0004279C">
        <w:rPr>
          <w:rFonts w:ascii="黑体" w:eastAsia="黑体" w:hint="eastAsia"/>
          <w:color w:val="000000"/>
          <w:sz w:val="24"/>
        </w:rPr>
        <w:t xml:space="preserve">第九条 </w:t>
      </w:r>
      <w:r w:rsidRPr="0004279C">
        <w:rPr>
          <w:rFonts w:hint="eastAsia"/>
          <w:color w:val="000000"/>
          <w:sz w:val="24"/>
        </w:rPr>
        <w:t xml:space="preserve"> </w:t>
      </w:r>
      <w:r w:rsidRPr="0004279C">
        <w:rPr>
          <w:rFonts w:hint="eastAsia"/>
          <w:color w:val="000000"/>
          <w:sz w:val="24"/>
        </w:rPr>
        <w:t>申请延期后仍不能按期毕业的，按本规定有关条目予以退学或结业处理。</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第十条</w:t>
      </w:r>
      <w:r w:rsidRPr="0004279C">
        <w:rPr>
          <w:rFonts w:hint="eastAsia"/>
          <w:color w:val="000000"/>
          <w:sz w:val="24"/>
        </w:rPr>
        <w:t xml:space="preserve">  </w:t>
      </w:r>
      <w:r w:rsidRPr="0004279C">
        <w:rPr>
          <w:rFonts w:hint="eastAsia"/>
          <w:color w:val="000000"/>
          <w:sz w:val="24"/>
        </w:rPr>
        <w:t>在学制内申请提前答辩者，在校学习时间，</w:t>
      </w:r>
      <w:r w:rsidRPr="0004279C">
        <w:rPr>
          <w:rFonts w:hint="eastAsia"/>
          <w:color w:val="000000"/>
          <w:sz w:val="24"/>
        </w:rPr>
        <w:t>2</w:t>
      </w:r>
      <w:r w:rsidRPr="0004279C">
        <w:rPr>
          <w:rFonts w:hint="eastAsia"/>
          <w:color w:val="000000"/>
          <w:sz w:val="24"/>
        </w:rPr>
        <w:t>年学制的硕士生一般不得少于</w:t>
      </w:r>
      <w:r w:rsidRPr="0004279C">
        <w:rPr>
          <w:rFonts w:hint="eastAsia"/>
          <w:color w:val="000000"/>
          <w:sz w:val="24"/>
        </w:rPr>
        <w:t>1.5</w:t>
      </w:r>
      <w:r w:rsidRPr="0004279C">
        <w:rPr>
          <w:rFonts w:hint="eastAsia"/>
          <w:color w:val="000000"/>
          <w:sz w:val="24"/>
        </w:rPr>
        <w:t>年，</w:t>
      </w:r>
      <w:r w:rsidRPr="0004279C">
        <w:rPr>
          <w:rFonts w:hint="eastAsia"/>
          <w:color w:val="000000"/>
          <w:sz w:val="24"/>
        </w:rPr>
        <w:t>2</w:t>
      </w:r>
      <w:r w:rsidRPr="0004279C">
        <w:rPr>
          <w:rFonts w:hint="eastAsia"/>
          <w:color w:val="000000"/>
          <w:sz w:val="24"/>
        </w:rPr>
        <w:t>年以上学制的硕士生一般不得少于</w:t>
      </w:r>
      <w:r w:rsidRPr="0004279C">
        <w:rPr>
          <w:rFonts w:hint="eastAsia"/>
          <w:color w:val="000000"/>
          <w:sz w:val="24"/>
        </w:rPr>
        <w:t>2</w:t>
      </w:r>
      <w:r w:rsidRPr="0004279C">
        <w:rPr>
          <w:rFonts w:hint="eastAsia"/>
          <w:color w:val="000000"/>
          <w:sz w:val="24"/>
        </w:rPr>
        <w:t>年，博士生一般不得少于</w:t>
      </w:r>
      <w:r w:rsidRPr="0004279C">
        <w:rPr>
          <w:rFonts w:hint="eastAsia"/>
          <w:color w:val="000000"/>
          <w:sz w:val="24"/>
        </w:rPr>
        <w:t>3</w:t>
      </w:r>
      <w:r w:rsidRPr="0004279C">
        <w:rPr>
          <w:rFonts w:hint="eastAsia"/>
          <w:color w:val="000000"/>
          <w:sz w:val="24"/>
        </w:rPr>
        <w:t>年。</w:t>
      </w:r>
    </w:p>
    <w:p w:rsidR="0004279C" w:rsidRPr="0004279C" w:rsidRDefault="0004279C" w:rsidP="0004279C">
      <w:pPr>
        <w:pStyle w:val="76"/>
        <w:spacing w:before="156" w:after="156"/>
        <w:rPr>
          <w:color w:val="000000"/>
          <w:sz w:val="24"/>
        </w:rPr>
      </w:pPr>
      <w:r w:rsidRPr="0004279C">
        <w:rPr>
          <w:rFonts w:hint="eastAsia"/>
          <w:color w:val="000000"/>
          <w:sz w:val="24"/>
        </w:rPr>
        <w:t>第三章</w:t>
      </w:r>
      <w:r w:rsidRPr="0004279C">
        <w:rPr>
          <w:rFonts w:hint="eastAsia"/>
          <w:color w:val="000000"/>
          <w:sz w:val="24"/>
        </w:rPr>
        <w:t xml:space="preserve">  </w:t>
      </w:r>
      <w:r w:rsidRPr="0004279C">
        <w:rPr>
          <w:rFonts w:hint="eastAsia"/>
          <w:color w:val="000000"/>
          <w:sz w:val="24"/>
        </w:rPr>
        <w:t>考</w:t>
      </w:r>
      <w:r w:rsidRPr="0004279C">
        <w:rPr>
          <w:rFonts w:hint="eastAsia"/>
          <w:color w:val="000000"/>
          <w:sz w:val="24"/>
        </w:rPr>
        <w:t xml:space="preserve">  </w:t>
      </w:r>
      <w:r w:rsidRPr="0004279C">
        <w:rPr>
          <w:rFonts w:hint="eastAsia"/>
          <w:color w:val="000000"/>
          <w:sz w:val="24"/>
        </w:rPr>
        <w:t>勤</w:t>
      </w:r>
    </w:p>
    <w:p w:rsidR="0004279C" w:rsidRPr="0004279C" w:rsidRDefault="0004279C" w:rsidP="0004279C">
      <w:pPr>
        <w:pStyle w:val="81"/>
        <w:ind w:firstLine="480"/>
        <w:rPr>
          <w:color w:val="000000"/>
          <w:sz w:val="24"/>
        </w:rPr>
      </w:pPr>
      <w:r w:rsidRPr="0004279C">
        <w:rPr>
          <w:rFonts w:ascii="黑体" w:eastAsia="黑体" w:hint="eastAsia"/>
          <w:color w:val="000000"/>
          <w:sz w:val="24"/>
        </w:rPr>
        <w:t>第十一条</w:t>
      </w:r>
      <w:r w:rsidRPr="0004279C">
        <w:rPr>
          <w:rFonts w:hint="eastAsia"/>
          <w:color w:val="000000"/>
          <w:sz w:val="24"/>
        </w:rPr>
        <w:t xml:space="preserve">  </w:t>
      </w:r>
      <w:r w:rsidRPr="0004279C">
        <w:rPr>
          <w:rFonts w:hint="eastAsia"/>
          <w:color w:val="000000"/>
          <w:sz w:val="24"/>
        </w:rPr>
        <w:t>研究生必须完成学校规定的培养计划并积极参加学校或院（系、所）、班级安排的活动。</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第十二条</w:t>
      </w:r>
      <w:r w:rsidRPr="0004279C">
        <w:rPr>
          <w:rFonts w:hint="eastAsia"/>
          <w:color w:val="000000"/>
          <w:sz w:val="24"/>
        </w:rPr>
        <w:t xml:space="preserve">  </w:t>
      </w:r>
      <w:r w:rsidRPr="0004279C">
        <w:rPr>
          <w:rFonts w:hint="eastAsia"/>
          <w:color w:val="000000"/>
          <w:sz w:val="24"/>
        </w:rPr>
        <w:t>研究生请病、事假的审核要求：</w:t>
      </w:r>
    </w:p>
    <w:p w:rsidR="0004279C" w:rsidRPr="0004279C" w:rsidRDefault="0004279C" w:rsidP="0004279C">
      <w:pPr>
        <w:pStyle w:val="78"/>
        <w:ind w:firstLine="480"/>
        <w:rPr>
          <w:color w:val="000000"/>
          <w:sz w:val="24"/>
        </w:rPr>
      </w:pPr>
      <w:r w:rsidRPr="0004279C">
        <w:rPr>
          <w:rFonts w:hint="eastAsia"/>
          <w:color w:val="000000"/>
          <w:sz w:val="24"/>
        </w:rPr>
        <w:t>（一）研究生本人书面提出请病、事假，经研究生指导教师同意，由各院（系、所）负责人批准。请病、事假两周以内的，由各院（系、所）备案，请病、事假两周以上的，须报研究生院备案。</w:t>
      </w:r>
    </w:p>
    <w:p w:rsidR="0004279C" w:rsidRPr="0004279C" w:rsidRDefault="0004279C" w:rsidP="0004279C">
      <w:pPr>
        <w:pStyle w:val="81"/>
        <w:ind w:firstLine="480"/>
        <w:rPr>
          <w:color w:val="000000"/>
          <w:sz w:val="24"/>
        </w:rPr>
      </w:pPr>
      <w:r w:rsidRPr="0004279C">
        <w:rPr>
          <w:rFonts w:hint="eastAsia"/>
          <w:color w:val="000000"/>
          <w:sz w:val="24"/>
        </w:rPr>
        <w:t>（二）研究生请病假，需凭学校医院证明或经学校医院认可的县级及以上医院证明。研究生请事假必须履行请假手续，经批准后方为有效。擅自离校的，视为旷课。课程阶段，旷课一天按实际授课时累计；论文工作阶段，旷课一天按</w:t>
      </w:r>
      <w:r w:rsidRPr="0004279C">
        <w:rPr>
          <w:rFonts w:hint="eastAsia"/>
          <w:color w:val="000000"/>
          <w:sz w:val="24"/>
        </w:rPr>
        <w:t>6</w:t>
      </w:r>
      <w:r w:rsidRPr="0004279C">
        <w:rPr>
          <w:rFonts w:hint="eastAsia"/>
          <w:color w:val="000000"/>
          <w:sz w:val="24"/>
        </w:rPr>
        <w:t>学时计算。</w:t>
      </w:r>
    </w:p>
    <w:p w:rsidR="0004279C" w:rsidRPr="0004279C" w:rsidRDefault="0004279C" w:rsidP="0004279C">
      <w:pPr>
        <w:pStyle w:val="78"/>
        <w:ind w:firstLine="480"/>
        <w:rPr>
          <w:color w:val="000000"/>
          <w:sz w:val="24"/>
        </w:rPr>
      </w:pPr>
      <w:r w:rsidRPr="0004279C">
        <w:rPr>
          <w:rFonts w:hint="eastAsia"/>
          <w:color w:val="000000"/>
          <w:sz w:val="24"/>
        </w:rPr>
        <w:t>（三）一学期累计病、事假原则上不得超过一个月。</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第十三条</w:t>
      </w:r>
      <w:r w:rsidRPr="0004279C">
        <w:rPr>
          <w:rFonts w:hint="eastAsia"/>
          <w:color w:val="000000"/>
          <w:sz w:val="24"/>
        </w:rPr>
        <w:t xml:space="preserve">  </w:t>
      </w:r>
      <w:r w:rsidRPr="0004279C">
        <w:rPr>
          <w:rFonts w:hint="eastAsia"/>
          <w:color w:val="000000"/>
          <w:sz w:val="24"/>
        </w:rPr>
        <w:t>研究生出国请假办理要求：</w:t>
      </w:r>
    </w:p>
    <w:p w:rsidR="0004279C" w:rsidRPr="0004279C" w:rsidRDefault="0004279C" w:rsidP="0004279C">
      <w:pPr>
        <w:pStyle w:val="78"/>
        <w:ind w:firstLine="480"/>
        <w:rPr>
          <w:color w:val="000000"/>
          <w:sz w:val="24"/>
        </w:rPr>
      </w:pPr>
      <w:r w:rsidRPr="0004279C">
        <w:rPr>
          <w:rFonts w:hint="eastAsia"/>
          <w:color w:val="000000"/>
          <w:sz w:val="24"/>
        </w:rPr>
        <w:t>（一）研究生在学期间自费出国进行学术交流的申请、审核、批准程序参照《东南大学公派出国留学研究生管理办法（试行）》办理。</w:t>
      </w:r>
    </w:p>
    <w:p w:rsidR="0004279C" w:rsidRPr="0004279C" w:rsidRDefault="0004279C" w:rsidP="0004279C">
      <w:pPr>
        <w:pStyle w:val="78"/>
        <w:ind w:firstLine="480"/>
        <w:rPr>
          <w:color w:val="000000"/>
          <w:sz w:val="24"/>
        </w:rPr>
      </w:pPr>
      <w:r w:rsidRPr="0004279C">
        <w:rPr>
          <w:rFonts w:hint="eastAsia"/>
          <w:color w:val="000000"/>
          <w:sz w:val="24"/>
        </w:rPr>
        <w:t>（二）研究生因私出国（旅游、探亲）原则上须安排在寒、暑假，并在各院（系、所）履行请假手续。</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第十四条</w:t>
      </w:r>
      <w:r w:rsidRPr="0004279C">
        <w:rPr>
          <w:rFonts w:hint="eastAsia"/>
          <w:color w:val="000000"/>
          <w:sz w:val="24"/>
        </w:rPr>
        <w:t xml:space="preserve">  </w:t>
      </w:r>
      <w:r w:rsidRPr="0004279C">
        <w:rPr>
          <w:rFonts w:hint="eastAsia"/>
          <w:color w:val="000000"/>
          <w:sz w:val="24"/>
        </w:rPr>
        <w:t>经批准的研究生病、事假，假期结束应当及时办理销假手续。未办理销假者，超假时间作未请假处理。</w:t>
      </w:r>
    </w:p>
    <w:p w:rsidR="0004279C" w:rsidRPr="0004279C" w:rsidRDefault="0004279C" w:rsidP="0004279C">
      <w:pPr>
        <w:pStyle w:val="76"/>
        <w:spacing w:before="156" w:after="156"/>
        <w:rPr>
          <w:color w:val="000000"/>
          <w:sz w:val="24"/>
        </w:rPr>
      </w:pPr>
      <w:r w:rsidRPr="0004279C">
        <w:rPr>
          <w:rFonts w:hint="eastAsia"/>
          <w:color w:val="000000"/>
          <w:sz w:val="24"/>
        </w:rPr>
        <w:t>第四章</w:t>
      </w:r>
      <w:r w:rsidRPr="0004279C">
        <w:rPr>
          <w:rFonts w:hint="eastAsia"/>
          <w:color w:val="000000"/>
          <w:sz w:val="24"/>
        </w:rPr>
        <w:t xml:space="preserve">  </w:t>
      </w:r>
      <w:r w:rsidRPr="0004279C">
        <w:rPr>
          <w:rFonts w:hint="eastAsia"/>
          <w:color w:val="000000"/>
          <w:sz w:val="24"/>
        </w:rPr>
        <w:t>奖励和处分</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第十五条</w:t>
      </w:r>
      <w:r w:rsidRPr="0004279C">
        <w:rPr>
          <w:rFonts w:hint="eastAsia"/>
          <w:color w:val="000000"/>
          <w:sz w:val="24"/>
        </w:rPr>
        <w:t xml:space="preserve">  </w:t>
      </w:r>
      <w:r w:rsidRPr="0004279C">
        <w:rPr>
          <w:rFonts w:hint="eastAsia"/>
          <w:color w:val="000000"/>
          <w:sz w:val="24"/>
        </w:rPr>
        <w:t>学校定期对研究生进行德、智、体等方面全面考核，对于品学兼优的研究生予以表彰和奖励。表彰和奖励采取精神鼓励和物质奖励结合，以精神鼓励为主的原则。表彰与奖励的形式有：通报表扬，发给奖状、证书、奖品、奖金，授予荣誉称号等。</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第十六条</w:t>
      </w:r>
      <w:r w:rsidRPr="0004279C">
        <w:rPr>
          <w:rFonts w:hint="eastAsia"/>
          <w:color w:val="000000"/>
          <w:sz w:val="24"/>
        </w:rPr>
        <w:t xml:space="preserve">  </w:t>
      </w:r>
      <w:r w:rsidRPr="0004279C">
        <w:rPr>
          <w:rFonts w:hint="eastAsia"/>
          <w:color w:val="000000"/>
          <w:sz w:val="24"/>
        </w:rPr>
        <w:t>对有违法、违规、违纪行为的研究生，视其情节轻重予以通报批评或纪律处分。纪律处分分五种：（</w:t>
      </w:r>
      <w:r w:rsidRPr="0004279C">
        <w:rPr>
          <w:rFonts w:hint="eastAsia"/>
          <w:color w:val="000000"/>
          <w:sz w:val="24"/>
        </w:rPr>
        <w:t>1</w:t>
      </w:r>
      <w:r w:rsidRPr="0004279C">
        <w:rPr>
          <w:rFonts w:hint="eastAsia"/>
          <w:color w:val="000000"/>
          <w:sz w:val="24"/>
        </w:rPr>
        <w:t>）警告；（</w:t>
      </w:r>
      <w:r w:rsidRPr="0004279C">
        <w:rPr>
          <w:rFonts w:hint="eastAsia"/>
          <w:color w:val="000000"/>
          <w:sz w:val="24"/>
        </w:rPr>
        <w:t>2</w:t>
      </w:r>
      <w:r w:rsidRPr="0004279C">
        <w:rPr>
          <w:rFonts w:hint="eastAsia"/>
          <w:color w:val="000000"/>
          <w:sz w:val="24"/>
        </w:rPr>
        <w:t>）严重警告；（</w:t>
      </w:r>
      <w:r w:rsidRPr="0004279C">
        <w:rPr>
          <w:rFonts w:hint="eastAsia"/>
          <w:color w:val="000000"/>
          <w:sz w:val="24"/>
        </w:rPr>
        <w:t>3</w:t>
      </w:r>
      <w:r w:rsidRPr="0004279C">
        <w:rPr>
          <w:rFonts w:hint="eastAsia"/>
          <w:color w:val="000000"/>
          <w:sz w:val="24"/>
        </w:rPr>
        <w:t>）记过；（</w:t>
      </w:r>
      <w:r w:rsidRPr="0004279C">
        <w:rPr>
          <w:rFonts w:hint="eastAsia"/>
          <w:color w:val="000000"/>
          <w:sz w:val="24"/>
        </w:rPr>
        <w:t>4</w:t>
      </w:r>
      <w:r w:rsidRPr="0004279C">
        <w:rPr>
          <w:rFonts w:hint="eastAsia"/>
          <w:color w:val="000000"/>
          <w:sz w:val="24"/>
        </w:rPr>
        <w:t>）留校察看；（</w:t>
      </w:r>
      <w:r w:rsidRPr="0004279C">
        <w:rPr>
          <w:rFonts w:hint="eastAsia"/>
          <w:color w:val="000000"/>
          <w:sz w:val="24"/>
        </w:rPr>
        <w:t>5</w:t>
      </w:r>
      <w:r w:rsidRPr="0004279C">
        <w:rPr>
          <w:rFonts w:hint="eastAsia"/>
          <w:color w:val="000000"/>
          <w:sz w:val="24"/>
        </w:rPr>
        <w:t>）开除学籍。具体规定见《东南大学学生违纪处分条例》。</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第十七条</w:t>
      </w:r>
      <w:r w:rsidRPr="0004279C">
        <w:rPr>
          <w:rFonts w:hint="eastAsia"/>
          <w:color w:val="000000"/>
          <w:sz w:val="24"/>
        </w:rPr>
        <w:t xml:space="preserve">  </w:t>
      </w:r>
      <w:r w:rsidRPr="0004279C">
        <w:rPr>
          <w:rFonts w:hint="eastAsia"/>
          <w:color w:val="000000"/>
          <w:sz w:val="24"/>
        </w:rPr>
        <w:t>被开除学籍的研究生，由学校发给学习证明，并应当在两周内办结离校手续，档案、户口退回其家庭户籍所在地。</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第十八条</w:t>
      </w:r>
      <w:r w:rsidRPr="0004279C">
        <w:rPr>
          <w:rFonts w:hint="eastAsia"/>
          <w:color w:val="000000"/>
          <w:sz w:val="24"/>
        </w:rPr>
        <w:t xml:space="preserve">  </w:t>
      </w:r>
      <w:r w:rsidRPr="0004279C">
        <w:rPr>
          <w:rFonts w:hint="eastAsia"/>
          <w:color w:val="000000"/>
          <w:sz w:val="24"/>
        </w:rPr>
        <w:t>研究生的鉴定、奖励、处理、处分及解除处分等材料归入学校文书档案和学生本人档案。</w:t>
      </w:r>
    </w:p>
    <w:p w:rsidR="0004279C" w:rsidRPr="0004279C" w:rsidRDefault="0004279C" w:rsidP="0004279C">
      <w:pPr>
        <w:pStyle w:val="76"/>
        <w:spacing w:before="156" w:after="156"/>
        <w:rPr>
          <w:color w:val="000000"/>
          <w:sz w:val="24"/>
        </w:rPr>
      </w:pPr>
      <w:r w:rsidRPr="0004279C">
        <w:rPr>
          <w:rFonts w:hint="eastAsia"/>
          <w:color w:val="000000"/>
          <w:sz w:val="24"/>
        </w:rPr>
        <w:t>第五章</w:t>
      </w:r>
      <w:r w:rsidRPr="0004279C">
        <w:rPr>
          <w:rFonts w:hint="eastAsia"/>
          <w:color w:val="000000"/>
          <w:sz w:val="24"/>
        </w:rPr>
        <w:t xml:space="preserve">  </w:t>
      </w:r>
      <w:r w:rsidRPr="0004279C">
        <w:rPr>
          <w:rFonts w:hint="eastAsia"/>
          <w:color w:val="000000"/>
          <w:sz w:val="24"/>
        </w:rPr>
        <w:t>转专业、转导师和转学</w:t>
      </w:r>
    </w:p>
    <w:p w:rsidR="0004279C" w:rsidRPr="0004279C" w:rsidRDefault="0004279C" w:rsidP="0004279C">
      <w:pPr>
        <w:pStyle w:val="78"/>
        <w:ind w:firstLine="480"/>
        <w:rPr>
          <w:color w:val="000000"/>
          <w:sz w:val="24"/>
        </w:rPr>
      </w:pPr>
      <w:r w:rsidRPr="0004279C">
        <w:rPr>
          <w:rFonts w:ascii="黑体" w:eastAsia="黑体" w:hint="eastAsia"/>
          <w:color w:val="000000"/>
          <w:sz w:val="24"/>
        </w:rPr>
        <w:t xml:space="preserve">第十九条 </w:t>
      </w:r>
      <w:r w:rsidRPr="0004279C">
        <w:rPr>
          <w:rFonts w:hint="eastAsia"/>
          <w:color w:val="000000"/>
          <w:sz w:val="24"/>
        </w:rPr>
        <w:t xml:space="preserve"> </w:t>
      </w:r>
      <w:r w:rsidRPr="0004279C">
        <w:rPr>
          <w:rFonts w:hint="eastAsia"/>
          <w:color w:val="000000"/>
          <w:sz w:val="24"/>
        </w:rPr>
        <w:t>研究生转专业、转导师规定详见《东南大学研究生转专业、转导师管理规定》。</w:t>
      </w:r>
    </w:p>
    <w:p w:rsidR="0004279C" w:rsidRPr="0004279C" w:rsidRDefault="0004279C" w:rsidP="0004279C">
      <w:pPr>
        <w:pStyle w:val="74"/>
        <w:ind w:firstLine="480"/>
        <w:rPr>
          <w:color w:val="000000"/>
          <w:sz w:val="24"/>
        </w:rPr>
      </w:pPr>
      <w:r w:rsidRPr="0004279C">
        <w:rPr>
          <w:rFonts w:ascii="黑体" w:eastAsia="黑体" w:hint="eastAsia"/>
          <w:color w:val="000000"/>
          <w:sz w:val="24"/>
        </w:rPr>
        <w:lastRenderedPageBreak/>
        <w:t>第二十条</w:t>
      </w:r>
      <w:r w:rsidRPr="0004279C">
        <w:rPr>
          <w:rFonts w:hint="eastAsia"/>
          <w:color w:val="000000"/>
          <w:sz w:val="24"/>
        </w:rPr>
        <w:t xml:space="preserve">  </w:t>
      </w:r>
      <w:r w:rsidRPr="0004279C">
        <w:rPr>
          <w:rFonts w:hint="eastAsia"/>
          <w:color w:val="000000"/>
          <w:sz w:val="24"/>
        </w:rPr>
        <w:t>研究生一般应当在本校完成学业。如患病或确有特殊困难，无法继续在本校学习的，可以申请转学，规定详见《东南大学学生转学管理办法》。</w:t>
      </w:r>
    </w:p>
    <w:p w:rsidR="0004279C" w:rsidRPr="0004279C" w:rsidRDefault="0004279C" w:rsidP="0004279C">
      <w:pPr>
        <w:pStyle w:val="87"/>
        <w:spacing w:before="156" w:after="156"/>
        <w:rPr>
          <w:color w:val="000000"/>
          <w:sz w:val="24"/>
        </w:rPr>
      </w:pPr>
      <w:r w:rsidRPr="0004279C">
        <w:rPr>
          <w:rFonts w:hint="eastAsia"/>
          <w:color w:val="000000"/>
          <w:sz w:val="24"/>
        </w:rPr>
        <w:t>第六章</w:t>
      </w:r>
      <w:r w:rsidRPr="0004279C">
        <w:rPr>
          <w:rFonts w:hint="eastAsia"/>
          <w:color w:val="000000"/>
          <w:sz w:val="24"/>
        </w:rPr>
        <w:t xml:space="preserve">  </w:t>
      </w:r>
      <w:r w:rsidRPr="0004279C">
        <w:rPr>
          <w:rFonts w:hint="eastAsia"/>
          <w:color w:val="000000"/>
          <w:sz w:val="24"/>
        </w:rPr>
        <w:t>休学与复学</w:t>
      </w:r>
    </w:p>
    <w:p w:rsidR="0004279C" w:rsidRPr="0004279C" w:rsidRDefault="0004279C" w:rsidP="0004279C">
      <w:pPr>
        <w:pStyle w:val="78"/>
        <w:ind w:firstLine="480"/>
        <w:rPr>
          <w:color w:val="000000"/>
          <w:sz w:val="24"/>
        </w:rPr>
      </w:pPr>
      <w:r w:rsidRPr="0004279C">
        <w:rPr>
          <w:rFonts w:ascii="黑体" w:eastAsia="黑体" w:hint="eastAsia"/>
          <w:color w:val="000000"/>
          <w:sz w:val="24"/>
        </w:rPr>
        <w:t xml:space="preserve">第二十一条 </w:t>
      </w:r>
      <w:r w:rsidRPr="0004279C">
        <w:rPr>
          <w:rFonts w:hint="eastAsia"/>
          <w:color w:val="000000"/>
          <w:sz w:val="24"/>
        </w:rPr>
        <w:t xml:space="preserve"> </w:t>
      </w:r>
      <w:r w:rsidRPr="0004279C">
        <w:rPr>
          <w:rFonts w:hint="eastAsia"/>
          <w:color w:val="000000"/>
          <w:sz w:val="24"/>
        </w:rPr>
        <w:t>研究生因病需休学，由指导教师和院（系、所）负责人审查同意，经校医院和研究生院批准后予以休学。因病休学一般以一学期为限，期满后仍不能复学的可继续申请休学，但累计不得超过一年。</w:t>
      </w:r>
    </w:p>
    <w:p w:rsidR="0004279C" w:rsidRPr="0004279C" w:rsidRDefault="0004279C" w:rsidP="0004279C">
      <w:pPr>
        <w:pStyle w:val="81"/>
        <w:ind w:firstLine="480"/>
        <w:rPr>
          <w:color w:val="000000"/>
          <w:sz w:val="24"/>
        </w:rPr>
      </w:pPr>
      <w:r w:rsidRPr="0004279C">
        <w:rPr>
          <w:rFonts w:ascii="黑体" w:eastAsia="黑体" w:hint="eastAsia"/>
          <w:color w:val="000000"/>
          <w:sz w:val="24"/>
        </w:rPr>
        <w:t>第二十二条</w:t>
      </w:r>
      <w:r w:rsidRPr="0004279C">
        <w:rPr>
          <w:rFonts w:hint="eastAsia"/>
          <w:color w:val="000000"/>
          <w:sz w:val="24"/>
        </w:rPr>
        <w:t xml:space="preserve">  </w:t>
      </w:r>
      <w:r w:rsidRPr="0004279C">
        <w:rPr>
          <w:rFonts w:hint="eastAsia"/>
          <w:color w:val="000000"/>
          <w:sz w:val="24"/>
        </w:rPr>
        <w:t>研究生因创业申请休学，由指导教师和院（系、所）负责人审查同意，经研究生院批准后予以休学。一般以一学期为限，累计不得超过二年。创业休学的研究生从入学起最长年限（含休学、保留学籍和延长学习年限），硕士生不超过五年，博士不超过七年，直博生不超过八年。</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第二十三条</w:t>
      </w:r>
      <w:r w:rsidRPr="0004279C">
        <w:rPr>
          <w:rFonts w:hint="eastAsia"/>
          <w:color w:val="000000"/>
          <w:sz w:val="24"/>
        </w:rPr>
        <w:t xml:space="preserve">  </w:t>
      </w:r>
      <w:r w:rsidRPr="0004279C">
        <w:rPr>
          <w:rFonts w:hint="eastAsia"/>
          <w:color w:val="000000"/>
          <w:sz w:val="24"/>
        </w:rPr>
        <w:t>已婚女研究生应自觉执行国家生育政策，在学期间生育者，须办理休学手续，学校不承担国家政策规定以外的任何费用。已婚研究生的子女，学校不承担其任何费用。</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第二十四条</w:t>
      </w:r>
      <w:r w:rsidRPr="0004279C">
        <w:rPr>
          <w:rFonts w:hint="eastAsia"/>
          <w:color w:val="000000"/>
          <w:sz w:val="24"/>
        </w:rPr>
        <w:t xml:space="preserve">  </w:t>
      </w:r>
      <w:r w:rsidRPr="0004279C">
        <w:rPr>
          <w:rFonts w:hint="eastAsia"/>
          <w:color w:val="000000"/>
          <w:sz w:val="24"/>
        </w:rPr>
        <w:t>休学的研究生，休学期间不享受在校学习学生待遇。因病休学学生的医疗费用按学校相关医疗规定办理。研究生休学应当离校回家或回原单位，其往返路费由本人自理。</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第二十五条</w:t>
      </w:r>
      <w:r w:rsidRPr="0004279C">
        <w:rPr>
          <w:rFonts w:hint="eastAsia"/>
          <w:color w:val="000000"/>
          <w:sz w:val="24"/>
        </w:rPr>
        <w:t xml:space="preserve">  </w:t>
      </w:r>
      <w:r w:rsidRPr="0004279C">
        <w:rPr>
          <w:rFonts w:hint="eastAsia"/>
          <w:color w:val="000000"/>
          <w:sz w:val="24"/>
        </w:rPr>
        <w:t>新生或在校研究生应征参加中国人民解放军（含中国人民武装警察部队），学校保留其入学资格或学籍至退役后二年。</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第二十六条</w:t>
      </w:r>
      <w:r w:rsidRPr="0004279C">
        <w:rPr>
          <w:rFonts w:hint="eastAsia"/>
          <w:color w:val="000000"/>
          <w:sz w:val="24"/>
        </w:rPr>
        <w:t xml:space="preserve">  </w:t>
      </w:r>
      <w:r w:rsidRPr="0004279C">
        <w:rPr>
          <w:rFonts w:hint="eastAsia"/>
          <w:color w:val="000000"/>
          <w:sz w:val="24"/>
        </w:rPr>
        <w:t>休学期满的研究生，应当在休学期满前一周向所属院（系、所）提出复学申请并办理复学手续。因病休学的研究生，须提交二级甲等及以上医院的痊愈诊断证明，审核通过后，方可办理复学手续。</w:t>
      </w:r>
    </w:p>
    <w:p w:rsidR="0004279C" w:rsidRPr="0004279C" w:rsidRDefault="0004279C" w:rsidP="0004279C">
      <w:pPr>
        <w:pStyle w:val="76"/>
        <w:spacing w:before="156" w:after="156"/>
        <w:rPr>
          <w:color w:val="000000"/>
          <w:sz w:val="24"/>
        </w:rPr>
      </w:pPr>
      <w:r w:rsidRPr="0004279C">
        <w:rPr>
          <w:rFonts w:hint="eastAsia"/>
          <w:color w:val="000000"/>
          <w:sz w:val="24"/>
        </w:rPr>
        <w:t>第七章</w:t>
      </w:r>
      <w:r w:rsidRPr="0004279C">
        <w:rPr>
          <w:rFonts w:hint="eastAsia"/>
          <w:color w:val="000000"/>
          <w:sz w:val="24"/>
        </w:rPr>
        <w:t xml:space="preserve">  </w:t>
      </w:r>
      <w:r w:rsidRPr="0004279C">
        <w:rPr>
          <w:rFonts w:hint="eastAsia"/>
          <w:color w:val="000000"/>
          <w:sz w:val="24"/>
        </w:rPr>
        <w:t>退</w:t>
      </w:r>
      <w:r w:rsidRPr="0004279C">
        <w:rPr>
          <w:rFonts w:hint="eastAsia"/>
          <w:color w:val="000000"/>
          <w:sz w:val="24"/>
        </w:rPr>
        <w:t xml:space="preserve">  </w:t>
      </w:r>
      <w:r w:rsidRPr="0004279C">
        <w:rPr>
          <w:rFonts w:hint="eastAsia"/>
          <w:color w:val="000000"/>
          <w:sz w:val="24"/>
        </w:rPr>
        <w:t>学</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第二十七条</w:t>
      </w:r>
      <w:r w:rsidRPr="0004279C">
        <w:rPr>
          <w:rFonts w:hint="eastAsia"/>
          <w:color w:val="000000"/>
          <w:sz w:val="24"/>
        </w:rPr>
        <w:t xml:space="preserve">  </w:t>
      </w:r>
      <w:r w:rsidRPr="0004279C">
        <w:rPr>
          <w:rFonts w:hint="eastAsia"/>
          <w:color w:val="000000"/>
          <w:sz w:val="24"/>
        </w:rPr>
        <w:t>研究生有下列情况之一，应予退学：</w:t>
      </w:r>
    </w:p>
    <w:p w:rsidR="0004279C" w:rsidRPr="0004279C" w:rsidRDefault="0004279C" w:rsidP="0004279C">
      <w:pPr>
        <w:pStyle w:val="78"/>
        <w:ind w:firstLine="480"/>
        <w:rPr>
          <w:color w:val="000000"/>
          <w:sz w:val="24"/>
        </w:rPr>
      </w:pPr>
      <w:r w:rsidRPr="0004279C">
        <w:rPr>
          <w:rFonts w:hint="eastAsia"/>
          <w:color w:val="000000"/>
          <w:sz w:val="24"/>
        </w:rPr>
        <w:t>（一）研究生课程学习成绩有以下情形者：</w:t>
      </w:r>
    </w:p>
    <w:p w:rsidR="0004279C" w:rsidRPr="0004279C" w:rsidRDefault="0004279C" w:rsidP="0004279C">
      <w:pPr>
        <w:pStyle w:val="78"/>
        <w:ind w:firstLine="480"/>
        <w:rPr>
          <w:color w:val="000000"/>
          <w:sz w:val="24"/>
        </w:rPr>
      </w:pPr>
      <w:r w:rsidRPr="0004279C">
        <w:rPr>
          <w:rFonts w:hint="eastAsia"/>
          <w:color w:val="000000"/>
          <w:sz w:val="24"/>
        </w:rPr>
        <w:t>1</w:t>
      </w:r>
      <w:r w:rsidRPr="0004279C">
        <w:rPr>
          <w:rFonts w:hint="eastAsia"/>
          <w:color w:val="000000"/>
          <w:sz w:val="24"/>
        </w:rPr>
        <w:t>、硕士生在同一学期学位课程考试有二门以上（含二门）经补考后仍不及格；或有一门学位课程重修后仍不及格；或有一门学位课程无故旷考。</w:t>
      </w:r>
    </w:p>
    <w:p w:rsidR="0004279C" w:rsidRPr="0004279C" w:rsidRDefault="0004279C" w:rsidP="0004279C">
      <w:pPr>
        <w:pStyle w:val="78"/>
        <w:ind w:firstLine="480"/>
        <w:rPr>
          <w:color w:val="000000"/>
          <w:sz w:val="24"/>
        </w:rPr>
      </w:pPr>
      <w:r w:rsidRPr="0004279C">
        <w:rPr>
          <w:rFonts w:hint="eastAsia"/>
          <w:color w:val="000000"/>
          <w:sz w:val="24"/>
        </w:rPr>
        <w:t>2</w:t>
      </w:r>
      <w:r w:rsidRPr="0004279C">
        <w:rPr>
          <w:rFonts w:hint="eastAsia"/>
          <w:color w:val="000000"/>
          <w:sz w:val="24"/>
        </w:rPr>
        <w:t>、博士生有一门学位课程重修后仍不及格；或有一门学位课程无故旷考。</w:t>
      </w:r>
    </w:p>
    <w:p w:rsidR="0004279C" w:rsidRPr="0004279C" w:rsidRDefault="0004279C" w:rsidP="0004279C">
      <w:pPr>
        <w:pStyle w:val="78"/>
        <w:ind w:firstLine="480"/>
        <w:rPr>
          <w:color w:val="000000"/>
          <w:sz w:val="24"/>
        </w:rPr>
      </w:pPr>
      <w:r w:rsidRPr="0004279C">
        <w:rPr>
          <w:rFonts w:hint="eastAsia"/>
          <w:color w:val="000000"/>
          <w:sz w:val="24"/>
        </w:rPr>
        <w:t>（二）在学校规定最长学习年限内（含休学、保留学籍和延长学习年限）未完成学业的；</w:t>
      </w:r>
    </w:p>
    <w:p w:rsidR="0004279C" w:rsidRPr="0004279C" w:rsidRDefault="0004279C" w:rsidP="0004279C">
      <w:pPr>
        <w:pStyle w:val="78"/>
        <w:ind w:firstLine="480"/>
        <w:rPr>
          <w:color w:val="000000"/>
          <w:sz w:val="24"/>
        </w:rPr>
      </w:pPr>
      <w:r w:rsidRPr="0004279C">
        <w:rPr>
          <w:rFonts w:hint="eastAsia"/>
          <w:color w:val="000000"/>
          <w:sz w:val="24"/>
        </w:rPr>
        <w:t>（三）休学、保留学籍期满，在学校规定期限内未提出复学申请或申请复学经复查不合格的；</w:t>
      </w:r>
    </w:p>
    <w:p w:rsidR="0004279C" w:rsidRPr="0004279C" w:rsidRDefault="0004279C" w:rsidP="0004279C">
      <w:pPr>
        <w:pStyle w:val="78"/>
        <w:ind w:firstLine="480"/>
        <w:rPr>
          <w:color w:val="000000"/>
          <w:sz w:val="24"/>
        </w:rPr>
      </w:pPr>
      <w:r w:rsidRPr="0004279C">
        <w:rPr>
          <w:rFonts w:hint="eastAsia"/>
          <w:color w:val="000000"/>
          <w:sz w:val="24"/>
        </w:rPr>
        <w:t>（四）未经批准连续两周未参加学校规定的教学活动的；</w:t>
      </w:r>
    </w:p>
    <w:p w:rsidR="0004279C" w:rsidRPr="0004279C" w:rsidRDefault="0004279C" w:rsidP="0004279C">
      <w:pPr>
        <w:pStyle w:val="78"/>
        <w:ind w:firstLine="480"/>
        <w:rPr>
          <w:color w:val="000000"/>
          <w:sz w:val="24"/>
        </w:rPr>
      </w:pPr>
      <w:r w:rsidRPr="0004279C">
        <w:rPr>
          <w:rFonts w:hint="eastAsia"/>
          <w:color w:val="000000"/>
          <w:sz w:val="24"/>
        </w:rPr>
        <w:t>（五）不按时注册超过两周而又未履行暂缓注册手续的；</w:t>
      </w:r>
    </w:p>
    <w:p w:rsidR="0004279C" w:rsidRPr="0004279C" w:rsidRDefault="0004279C" w:rsidP="0004279C">
      <w:pPr>
        <w:pStyle w:val="78"/>
        <w:ind w:firstLine="480"/>
        <w:rPr>
          <w:color w:val="000000"/>
          <w:sz w:val="24"/>
        </w:rPr>
      </w:pPr>
      <w:r w:rsidRPr="0004279C">
        <w:rPr>
          <w:rFonts w:hint="eastAsia"/>
          <w:color w:val="000000"/>
          <w:sz w:val="24"/>
        </w:rPr>
        <w:t>（六）科研能力不能满足学位论文工作要求的；</w:t>
      </w:r>
    </w:p>
    <w:p w:rsidR="0004279C" w:rsidRPr="0004279C" w:rsidRDefault="0004279C" w:rsidP="0004279C">
      <w:pPr>
        <w:pStyle w:val="78"/>
        <w:ind w:firstLine="480"/>
        <w:rPr>
          <w:color w:val="000000"/>
          <w:sz w:val="24"/>
        </w:rPr>
      </w:pPr>
      <w:r w:rsidRPr="0004279C">
        <w:rPr>
          <w:rFonts w:hint="eastAsia"/>
          <w:color w:val="000000"/>
          <w:sz w:val="24"/>
        </w:rPr>
        <w:t>（七）经学校指定医院确诊患有疾病或者意外伤残无法在校继续学习的；</w:t>
      </w:r>
    </w:p>
    <w:p w:rsidR="0004279C" w:rsidRPr="0004279C" w:rsidRDefault="0004279C" w:rsidP="0004279C">
      <w:pPr>
        <w:pStyle w:val="78"/>
        <w:ind w:firstLine="480"/>
        <w:rPr>
          <w:color w:val="000000"/>
          <w:sz w:val="24"/>
        </w:rPr>
      </w:pPr>
      <w:r w:rsidRPr="0004279C">
        <w:rPr>
          <w:rFonts w:hint="eastAsia"/>
          <w:color w:val="000000"/>
          <w:sz w:val="24"/>
        </w:rPr>
        <w:t>（八）其他经审查、考核，认为不宜继续培养的。</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第二十八条</w:t>
      </w:r>
      <w:r w:rsidRPr="0004279C">
        <w:rPr>
          <w:rFonts w:hint="eastAsia"/>
          <w:color w:val="000000"/>
          <w:sz w:val="24"/>
        </w:rPr>
        <w:t xml:space="preserve">  </w:t>
      </w:r>
      <w:r w:rsidRPr="0004279C">
        <w:rPr>
          <w:rFonts w:hint="eastAsia"/>
          <w:color w:val="000000"/>
          <w:sz w:val="24"/>
        </w:rPr>
        <w:t>学校对研究生作出退学处理之前，应当告知研究生本人作出退学处理的事实、理由和依据，告知其享受的陈述和申辩的权利、听取学生的陈述和申辩。退学处理由东南大学学生工作领导小组研究决定，对给予退学处理的研究生，由学校出具退学决定书并送达本人。</w:t>
      </w:r>
    </w:p>
    <w:p w:rsidR="0004279C" w:rsidRPr="0004279C" w:rsidRDefault="0004279C" w:rsidP="0004279C">
      <w:pPr>
        <w:pStyle w:val="78"/>
        <w:ind w:firstLine="480"/>
        <w:rPr>
          <w:color w:val="000000"/>
          <w:sz w:val="24"/>
        </w:rPr>
      </w:pPr>
      <w:r w:rsidRPr="0004279C">
        <w:rPr>
          <w:rFonts w:hint="eastAsia"/>
          <w:color w:val="000000"/>
          <w:sz w:val="24"/>
        </w:rPr>
        <w:t>退学决定书由研究生所在院（系、所）送达研究生本人，由研究生本人签收，</w:t>
      </w:r>
      <w:r w:rsidRPr="0004279C">
        <w:rPr>
          <w:rFonts w:hint="eastAsia"/>
          <w:color w:val="000000"/>
          <w:sz w:val="24"/>
        </w:rPr>
        <w:lastRenderedPageBreak/>
        <w:t>签收日期为送达日期。研究生拒绝签收的，院（系、所）进行留置送达后决定书生效；已离校的，院（系、所）采取邮寄方式送达；难以联系的或者上述方式仍无法送达的，院（系、所）和学校可在网络或新闻媒体等以公告方式送达。自公告之日起，满</w:t>
      </w:r>
      <w:r w:rsidRPr="0004279C">
        <w:rPr>
          <w:color w:val="000000"/>
          <w:sz w:val="24"/>
        </w:rPr>
        <w:t>15</w:t>
      </w:r>
      <w:r w:rsidRPr="0004279C">
        <w:rPr>
          <w:rFonts w:hint="eastAsia"/>
          <w:color w:val="000000"/>
          <w:sz w:val="24"/>
        </w:rPr>
        <w:t>个工作日视为送达，决定书生效。</w:t>
      </w:r>
    </w:p>
    <w:p w:rsidR="0004279C" w:rsidRPr="0004279C" w:rsidRDefault="0004279C" w:rsidP="0004279C">
      <w:pPr>
        <w:pStyle w:val="78"/>
        <w:ind w:firstLine="480"/>
        <w:rPr>
          <w:color w:val="000000"/>
          <w:sz w:val="24"/>
        </w:rPr>
      </w:pPr>
      <w:r w:rsidRPr="0004279C">
        <w:rPr>
          <w:rFonts w:hint="eastAsia"/>
          <w:color w:val="000000"/>
          <w:sz w:val="24"/>
        </w:rPr>
        <w:t>退学决定书生效后，由学校报江苏省教育厅备案。</w:t>
      </w:r>
    </w:p>
    <w:p w:rsidR="0004279C" w:rsidRPr="0004279C" w:rsidRDefault="0004279C" w:rsidP="0004279C">
      <w:pPr>
        <w:pStyle w:val="78"/>
        <w:ind w:firstLine="480"/>
        <w:rPr>
          <w:color w:val="000000"/>
          <w:sz w:val="24"/>
          <w:szCs w:val="32"/>
        </w:rPr>
      </w:pPr>
      <w:r w:rsidRPr="0004279C">
        <w:rPr>
          <w:rFonts w:ascii="黑体" w:eastAsia="黑体" w:hint="eastAsia"/>
          <w:color w:val="000000"/>
          <w:sz w:val="24"/>
        </w:rPr>
        <w:t>第二十九条</w:t>
      </w:r>
      <w:r w:rsidRPr="0004279C">
        <w:rPr>
          <w:rFonts w:hint="eastAsia"/>
          <w:color w:val="000000"/>
          <w:sz w:val="24"/>
          <w:szCs w:val="32"/>
        </w:rPr>
        <w:t xml:space="preserve">  </w:t>
      </w:r>
      <w:r w:rsidRPr="0004279C">
        <w:rPr>
          <w:rFonts w:hint="eastAsia"/>
          <w:color w:val="000000"/>
          <w:sz w:val="24"/>
          <w:szCs w:val="32"/>
        </w:rPr>
        <w:t>退学处理的研究生应当在退学决定书生效后两周内办结离校手续，研究生对退学处理有异议的，按照《东南大学学生申诉实施办法》执行。</w:t>
      </w:r>
    </w:p>
    <w:p w:rsidR="0004279C" w:rsidRPr="0004279C" w:rsidRDefault="0004279C" w:rsidP="0004279C">
      <w:pPr>
        <w:pStyle w:val="81"/>
        <w:ind w:firstLine="480"/>
        <w:rPr>
          <w:color w:val="000000"/>
          <w:sz w:val="24"/>
        </w:rPr>
      </w:pPr>
      <w:r w:rsidRPr="0004279C">
        <w:rPr>
          <w:rFonts w:ascii="黑体" w:eastAsia="黑体" w:hint="eastAsia"/>
          <w:color w:val="000000"/>
          <w:sz w:val="24"/>
        </w:rPr>
        <w:t>第三十条</w:t>
      </w:r>
      <w:r w:rsidRPr="0004279C">
        <w:rPr>
          <w:rFonts w:hint="eastAsia"/>
          <w:color w:val="000000"/>
          <w:sz w:val="24"/>
        </w:rPr>
        <w:t xml:space="preserve">  </w:t>
      </w:r>
      <w:r w:rsidRPr="0004279C">
        <w:rPr>
          <w:rFonts w:hint="eastAsia"/>
          <w:color w:val="000000"/>
          <w:sz w:val="24"/>
        </w:rPr>
        <w:t>学生本人申请退学的，经指导教师和所在院（系、所）负责人同意，经研究生院审核通过后，应在两周内办结离校手续。</w:t>
      </w:r>
    </w:p>
    <w:p w:rsidR="0004279C" w:rsidRPr="0004279C" w:rsidRDefault="0004279C" w:rsidP="0004279C">
      <w:pPr>
        <w:pStyle w:val="78"/>
        <w:ind w:firstLine="480"/>
        <w:rPr>
          <w:color w:val="000000"/>
          <w:sz w:val="24"/>
          <w:szCs w:val="32"/>
        </w:rPr>
      </w:pPr>
      <w:r w:rsidRPr="0004279C">
        <w:rPr>
          <w:rFonts w:ascii="黑体" w:eastAsia="黑体" w:hint="eastAsia"/>
          <w:color w:val="000000"/>
          <w:sz w:val="24"/>
        </w:rPr>
        <w:t>第三十一条</w:t>
      </w:r>
      <w:r w:rsidRPr="0004279C">
        <w:rPr>
          <w:rFonts w:hint="eastAsia"/>
          <w:color w:val="000000"/>
          <w:sz w:val="24"/>
          <w:szCs w:val="32"/>
        </w:rPr>
        <w:t xml:space="preserve">  </w:t>
      </w:r>
      <w:r w:rsidRPr="0004279C">
        <w:rPr>
          <w:rFonts w:hint="eastAsia"/>
          <w:color w:val="000000"/>
          <w:sz w:val="24"/>
          <w:szCs w:val="32"/>
        </w:rPr>
        <w:t>对退学研究生，学校根据其学习情况发给肄业证书或写实性学习证明。</w:t>
      </w:r>
    </w:p>
    <w:p w:rsidR="0004279C" w:rsidRPr="0004279C" w:rsidRDefault="0004279C" w:rsidP="0004279C">
      <w:pPr>
        <w:pStyle w:val="78"/>
        <w:ind w:firstLine="480"/>
        <w:rPr>
          <w:color w:val="000000"/>
          <w:sz w:val="24"/>
          <w:szCs w:val="32"/>
        </w:rPr>
      </w:pPr>
      <w:r w:rsidRPr="0004279C">
        <w:rPr>
          <w:rFonts w:ascii="黑体" w:eastAsia="黑体" w:hint="eastAsia"/>
          <w:color w:val="000000"/>
          <w:sz w:val="24"/>
        </w:rPr>
        <w:t xml:space="preserve">第三十二条 </w:t>
      </w:r>
      <w:r w:rsidRPr="0004279C">
        <w:rPr>
          <w:rFonts w:hint="eastAsia"/>
          <w:color w:val="000000"/>
          <w:sz w:val="24"/>
          <w:szCs w:val="32"/>
        </w:rPr>
        <w:t xml:space="preserve"> </w:t>
      </w:r>
      <w:r w:rsidRPr="0004279C">
        <w:rPr>
          <w:rFonts w:hint="eastAsia"/>
          <w:color w:val="000000"/>
          <w:sz w:val="24"/>
          <w:szCs w:val="32"/>
        </w:rPr>
        <w:t>退学的研究生，按已有毕业学历和就业政策可以就业的，由学校报省毕业生就业部门办理相关手续；在学校规定期限内没有聘用单位的，档案、户口退回其家庭户籍所在地。</w:t>
      </w:r>
    </w:p>
    <w:p w:rsidR="0004279C" w:rsidRPr="0004279C" w:rsidRDefault="0004279C" w:rsidP="0004279C">
      <w:pPr>
        <w:pStyle w:val="76"/>
        <w:spacing w:before="156" w:after="156"/>
        <w:rPr>
          <w:color w:val="000000"/>
          <w:sz w:val="24"/>
        </w:rPr>
      </w:pPr>
      <w:r w:rsidRPr="0004279C">
        <w:rPr>
          <w:rFonts w:hint="eastAsia"/>
          <w:color w:val="000000"/>
          <w:sz w:val="24"/>
        </w:rPr>
        <w:t>第八章</w:t>
      </w:r>
      <w:r w:rsidRPr="0004279C">
        <w:rPr>
          <w:rFonts w:hint="eastAsia"/>
          <w:color w:val="000000"/>
          <w:sz w:val="24"/>
        </w:rPr>
        <w:t xml:space="preserve">  </w:t>
      </w:r>
      <w:r w:rsidRPr="0004279C">
        <w:rPr>
          <w:rFonts w:hint="eastAsia"/>
          <w:color w:val="000000"/>
          <w:sz w:val="24"/>
        </w:rPr>
        <w:t>毕业与结业</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第三十三条</w:t>
      </w:r>
      <w:r w:rsidRPr="0004279C">
        <w:rPr>
          <w:rFonts w:hint="eastAsia"/>
          <w:color w:val="000000"/>
          <w:sz w:val="24"/>
        </w:rPr>
        <w:t xml:space="preserve">  </w:t>
      </w:r>
      <w:r w:rsidRPr="0004279C">
        <w:rPr>
          <w:rFonts w:hint="eastAsia"/>
          <w:color w:val="000000"/>
          <w:sz w:val="24"/>
        </w:rPr>
        <w:t>研究生思想品德的考核、鉴定，以《普通高等学校学生管理规定》（中华人民共和国教育部令</w:t>
      </w:r>
      <w:r w:rsidRPr="0004279C">
        <w:rPr>
          <w:rFonts w:hint="eastAsia"/>
          <w:color w:val="000000"/>
          <w:sz w:val="24"/>
        </w:rPr>
        <w:t xml:space="preserve"> </w:t>
      </w:r>
      <w:r w:rsidRPr="0004279C">
        <w:rPr>
          <w:rFonts w:hint="eastAsia"/>
          <w:color w:val="000000"/>
          <w:sz w:val="24"/>
        </w:rPr>
        <w:t>第</w:t>
      </w:r>
      <w:r w:rsidRPr="0004279C">
        <w:rPr>
          <w:rFonts w:hint="eastAsia"/>
          <w:color w:val="000000"/>
          <w:sz w:val="24"/>
        </w:rPr>
        <w:t>41</w:t>
      </w:r>
      <w:r w:rsidRPr="0004279C">
        <w:rPr>
          <w:rFonts w:hint="eastAsia"/>
          <w:color w:val="000000"/>
          <w:sz w:val="24"/>
        </w:rPr>
        <w:t>号）第四条为主要依据，采取个人小结、师生民主评议等形式进行。在研究生毕业前，由院（系、所）对其德、智、体进行全面考核，写出评语，做好毕业鉴定。</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第三十四条</w:t>
      </w:r>
      <w:r w:rsidRPr="0004279C">
        <w:rPr>
          <w:rFonts w:hint="eastAsia"/>
          <w:color w:val="000000"/>
          <w:sz w:val="24"/>
        </w:rPr>
        <w:t xml:space="preserve">  </w:t>
      </w:r>
      <w:r w:rsidRPr="0004279C">
        <w:rPr>
          <w:rFonts w:hint="eastAsia"/>
          <w:color w:val="000000"/>
          <w:sz w:val="24"/>
        </w:rPr>
        <w:t>研究生完成培养计划规定的内容，符合毕业条件者，准予毕业并发给毕业证书。符合学位授予条件者，颁发学位证书，详见《东南大学授予硕士、博士学位暂行工作细则》。</w:t>
      </w:r>
    </w:p>
    <w:p w:rsidR="0004279C" w:rsidRPr="0004279C" w:rsidRDefault="0004279C" w:rsidP="0004279C">
      <w:pPr>
        <w:pStyle w:val="78"/>
        <w:ind w:firstLine="480"/>
        <w:rPr>
          <w:color w:val="000000"/>
          <w:sz w:val="24"/>
        </w:rPr>
      </w:pPr>
      <w:r w:rsidRPr="0004279C">
        <w:rPr>
          <w:rFonts w:ascii="黑体" w:eastAsia="黑体" w:hint="eastAsia"/>
          <w:color w:val="000000"/>
          <w:sz w:val="24"/>
        </w:rPr>
        <w:t xml:space="preserve">第三十五条 </w:t>
      </w:r>
      <w:r w:rsidRPr="0004279C">
        <w:rPr>
          <w:rFonts w:hint="eastAsia"/>
          <w:color w:val="000000"/>
          <w:sz w:val="24"/>
        </w:rPr>
        <w:t xml:space="preserve"> </w:t>
      </w:r>
      <w:r w:rsidRPr="0004279C">
        <w:rPr>
          <w:rFonts w:hint="eastAsia"/>
          <w:color w:val="000000"/>
          <w:sz w:val="24"/>
        </w:rPr>
        <w:t>研究生在最长学习年限内，完成培养计划规定的内容，但未达到毕业要求的，按结业处理，发给结业证书。</w:t>
      </w:r>
    </w:p>
    <w:p w:rsidR="0004279C" w:rsidRPr="0004279C" w:rsidRDefault="0004279C" w:rsidP="0004279C">
      <w:pPr>
        <w:pStyle w:val="78"/>
        <w:ind w:firstLine="480"/>
        <w:rPr>
          <w:color w:val="000000"/>
          <w:sz w:val="24"/>
        </w:rPr>
      </w:pPr>
      <w:r w:rsidRPr="0004279C">
        <w:rPr>
          <w:rFonts w:ascii="黑体" w:eastAsia="黑体" w:hint="eastAsia"/>
          <w:color w:val="000000"/>
          <w:sz w:val="24"/>
        </w:rPr>
        <w:t xml:space="preserve">第三十六条 </w:t>
      </w:r>
      <w:r w:rsidRPr="0004279C">
        <w:rPr>
          <w:rFonts w:hint="eastAsia"/>
          <w:color w:val="000000"/>
          <w:sz w:val="24"/>
        </w:rPr>
        <w:t xml:space="preserve"> </w:t>
      </w:r>
      <w:r w:rsidRPr="0004279C">
        <w:rPr>
          <w:rFonts w:hint="eastAsia"/>
          <w:color w:val="000000"/>
          <w:sz w:val="24"/>
        </w:rPr>
        <w:t>学满一学年以上退学的研究生，完成培养计划要求的全部课程学习且成绩合格者，由学校发给肄业证书。</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第三十七条</w:t>
      </w:r>
      <w:r w:rsidRPr="0004279C">
        <w:rPr>
          <w:rFonts w:hint="eastAsia"/>
          <w:color w:val="000000"/>
          <w:sz w:val="24"/>
        </w:rPr>
        <w:t xml:space="preserve">  </w:t>
      </w:r>
      <w:r w:rsidRPr="0004279C">
        <w:rPr>
          <w:rFonts w:hint="eastAsia"/>
          <w:color w:val="000000"/>
          <w:sz w:val="24"/>
        </w:rPr>
        <w:t>研究生毕业后，应当在规定时间内办理离校手续。逾期不办手续者，按有关规定处理。定向或委托培养的毕业研究生，按规定回定向或委托单位工作。</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第三十八条</w:t>
      </w:r>
      <w:r w:rsidRPr="0004279C">
        <w:rPr>
          <w:rFonts w:hint="eastAsia"/>
          <w:color w:val="000000"/>
          <w:sz w:val="24"/>
        </w:rPr>
        <w:t xml:space="preserve">  </w:t>
      </w:r>
      <w:r w:rsidRPr="0004279C">
        <w:rPr>
          <w:rFonts w:hint="eastAsia"/>
          <w:color w:val="000000"/>
          <w:sz w:val="24"/>
        </w:rPr>
        <w:t>肄业、结业研究生，应当在两周内办结离校手续。在规定时间内有用人单位接收的，可列入推荐就业计划。无用人单位接收的，学校不负责安排就业，并将户口、档案等关系转回家庭户籍所在地。</w:t>
      </w:r>
    </w:p>
    <w:p w:rsidR="0004279C" w:rsidRPr="0004279C" w:rsidRDefault="0004279C" w:rsidP="0004279C">
      <w:pPr>
        <w:pStyle w:val="76"/>
        <w:spacing w:before="156" w:after="156"/>
        <w:rPr>
          <w:color w:val="000000"/>
          <w:sz w:val="24"/>
        </w:rPr>
      </w:pPr>
      <w:r w:rsidRPr="0004279C">
        <w:rPr>
          <w:rFonts w:hint="eastAsia"/>
          <w:color w:val="000000"/>
          <w:sz w:val="24"/>
        </w:rPr>
        <w:t>第九章</w:t>
      </w:r>
      <w:r w:rsidRPr="0004279C">
        <w:rPr>
          <w:rFonts w:hint="eastAsia"/>
          <w:color w:val="000000"/>
          <w:sz w:val="24"/>
        </w:rPr>
        <w:t xml:space="preserve">  </w:t>
      </w:r>
      <w:r w:rsidRPr="0004279C">
        <w:rPr>
          <w:rFonts w:hint="eastAsia"/>
          <w:color w:val="000000"/>
          <w:sz w:val="24"/>
        </w:rPr>
        <w:t>学业证书管理</w:t>
      </w:r>
    </w:p>
    <w:p w:rsidR="0004279C" w:rsidRPr="0004279C" w:rsidRDefault="0004279C" w:rsidP="0004279C">
      <w:pPr>
        <w:pStyle w:val="78"/>
        <w:ind w:firstLine="480"/>
        <w:rPr>
          <w:color w:val="000000"/>
          <w:sz w:val="24"/>
        </w:rPr>
      </w:pPr>
      <w:r w:rsidRPr="0004279C">
        <w:rPr>
          <w:rFonts w:ascii="黑体" w:eastAsia="黑体" w:hint="eastAsia"/>
          <w:color w:val="000000"/>
          <w:sz w:val="24"/>
        </w:rPr>
        <w:t>第三十九条</w:t>
      </w:r>
      <w:r w:rsidRPr="0004279C">
        <w:rPr>
          <w:rFonts w:hint="eastAsia"/>
          <w:color w:val="000000"/>
          <w:sz w:val="24"/>
        </w:rPr>
        <w:t xml:space="preserve">  </w:t>
      </w:r>
      <w:r w:rsidRPr="0004279C">
        <w:rPr>
          <w:rFonts w:hint="eastAsia"/>
          <w:color w:val="000000"/>
          <w:sz w:val="24"/>
        </w:rPr>
        <w:t>严格按照研究生招生录取时填报的个人信息，填写、颁发学历证书、学位证书及其他学业证书。</w:t>
      </w:r>
    </w:p>
    <w:p w:rsidR="0004279C" w:rsidRPr="0004279C" w:rsidRDefault="0004279C" w:rsidP="0004279C">
      <w:pPr>
        <w:pStyle w:val="78"/>
        <w:ind w:firstLine="480"/>
        <w:rPr>
          <w:color w:val="000000"/>
          <w:sz w:val="24"/>
        </w:rPr>
      </w:pPr>
      <w:r w:rsidRPr="0004279C">
        <w:rPr>
          <w:rFonts w:hint="eastAsia"/>
          <w:color w:val="000000"/>
          <w:sz w:val="24"/>
        </w:rPr>
        <w:t>研究生在校期间变更姓名、出生日期等证书需填写的个人信息的，应当有合理、充分的理由，并向研究生院提供有法定效力的相应证明文件，同时由学校报江苏省教育厅审批。</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第四十条</w:t>
      </w:r>
      <w:r w:rsidRPr="0004279C">
        <w:rPr>
          <w:rFonts w:hint="eastAsia"/>
          <w:color w:val="000000"/>
          <w:sz w:val="24"/>
        </w:rPr>
        <w:t xml:space="preserve">  </w:t>
      </w:r>
      <w:r w:rsidRPr="0004279C">
        <w:rPr>
          <w:rFonts w:hint="eastAsia"/>
          <w:color w:val="000000"/>
          <w:sz w:val="24"/>
        </w:rPr>
        <w:t>按高等教育学籍学历电子注册管理制度及时完成研究生学籍学历电子注册。</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第四十一条</w:t>
      </w:r>
      <w:r w:rsidRPr="0004279C">
        <w:rPr>
          <w:rFonts w:hint="eastAsia"/>
          <w:color w:val="000000"/>
          <w:sz w:val="24"/>
        </w:rPr>
        <w:t xml:space="preserve">  </w:t>
      </w:r>
      <w:r w:rsidRPr="0004279C">
        <w:rPr>
          <w:rFonts w:hint="eastAsia"/>
          <w:color w:val="000000"/>
          <w:sz w:val="24"/>
        </w:rPr>
        <w:t>对违反国家招生规定取得入学资格或者学籍的，一经发现，取</w:t>
      </w:r>
      <w:r w:rsidRPr="0004279C">
        <w:rPr>
          <w:rFonts w:hint="eastAsia"/>
          <w:color w:val="000000"/>
          <w:sz w:val="24"/>
        </w:rPr>
        <w:lastRenderedPageBreak/>
        <w:t>消其学籍，不再发放学历证书、学位证书；已发的学历证书、学位证书，学校依法予以撤销。对以作弊、剽窃、抄袭等学术不端行为或者其他不正当手段获得学历证书、学位证书的，一经发现，学校依法予以撤销。</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第四十二条</w:t>
      </w:r>
      <w:r w:rsidRPr="0004279C">
        <w:rPr>
          <w:rFonts w:hint="eastAsia"/>
          <w:color w:val="000000"/>
          <w:sz w:val="24"/>
        </w:rPr>
        <w:t xml:space="preserve">  </w:t>
      </w:r>
      <w:r w:rsidRPr="0004279C">
        <w:rPr>
          <w:rFonts w:hint="eastAsia"/>
          <w:color w:val="000000"/>
          <w:sz w:val="24"/>
        </w:rPr>
        <w:t>毕业证书和学位证书遗失或者损坏，由本人申请并经学校核实后，发给相应的证明书。证明书与原证书具有同等效力。</w:t>
      </w:r>
    </w:p>
    <w:p w:rsidR="0004279C" w:rsidRPr="0004279C" w:rsidRDefault="0004279C" w:rsidP="0004279C">
      <w:pPr>
        <w:pStyle w:val="76"/>
        <w:spacing w:before="156" w:after="156"/>
        <w:rPr>
          <w:color w:val="000000"/>
          <w:sz w:val="24"/>
        </w:rPr>
      </w:pPr>
      <w:r w:rsidRPr="0004279C">
        <w:rPr>
          <w:rFonts w:hint="eastAsia"/>
          <w:color w:val="000000"/>
          <w:sz w:val="24"/>
        </w:rPr>
        <w:t>第十章</w:t>
      </w:r>
      <w:r w:rsidRPr="0004279C">
        <w:rPr>
          <w:rFonts w:hint="eastAsia"/>
          <w:color w:val="000000"/>
          <w:sz w:val="24"/>
        </w:rPr>
        <w:t xml:space="preserve">  </w:t>
      </w:r>
      <w:r w:rsidRPr="0004279C">
        <w:rPr>
          <w:rFonts w:hint="eastAsia"/>
          <w:color w:val="000000"/>
          <w:sz w:val="24"/>
        </w:rPr>
        <w:t>附</w:t>
      </w:r>
      <w:r w:rsidRPr="0004279C">
        <w:rPr>
          <w:rFonts w:hint="eastAsia"/>
          <w:color w:val="000000"/>
          <w:sz w:val="24"/>
        </w:rPr>
        <w:t xml:space="preserve">  </w:t>
      </w:r>
      <w:r w:rsidRPr="0004279C">
        <w:rPr>
          <w:rFonts w:hint="eastAsia"/>
          <w:color w:val="000000"/>
          <w:sz w:val="24"/>
        </w:rPr>
        <w:t>则</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第四十三条</w:t>
      </w:r>
      <w:r w:rsidRPr="0004279C">
        <w:rPr>
          <w:rFonts w:hint="eastAsia"/>
          <w:color w:val="000000"/>
          <w:sz w:val="24"/>
        </w:rPr>
        <w:t xml:space="preserve">  </w:t>
      </w:r>
      <w:r w:rsidRPr="0004279C">
        <w:rPr>
          <w:rFonts w:hint="eastAsia"/>
          <w:color w:val="000000"/>
          <w:sz w:val="24"/>
        </w:rPr>
        <w:t>临床医学长学制学生进入研究生阶段后的学籍管理按照本规定办理；港澳台研究生在本校学习期间的学籍管理参照本规定办理；外国留学生在本校学习期间的学籍管理，按照国家和学校有关规定办理，留学生学历证书的发放按照教育部有关规定办理。</w:t>
      </w:r>
    </w:p>
    <w:p w:rsidR="0004279C" w:rsidRPr="0004279C" w:rsidRDefault="0004279C" w:rsidP="0004279C">
      <w:pPr>
        <w:pStyle w:val="78"/>
        <w:ind w:firstLine="480"/>
        <w:rPr>
          <w:rFonts w:ascii="方正书宋简体"/>
          <w:color w:val="000000"/>
          <w:sz w:val="24"/>
        </w:rPr>
      </w:pPr>
      <w:r w:rsidRPr="0004279C">
        <w:rPr>
          <w:rFonts w:ascii="黑体" w:eastAsia="黑体" w:hint="eastAsia"/>
          <w:color w:val="000000"/>
          <w:sz w:val="24"/>
        </w:rPr>
        <w:t>第四十四条</w:t>
      </w:r>
      <w:r w:rsidRPr="0004279C">
        <w:rPr>
          <w:rFonts w:hint="eastAsia"/>
          <w:color w:val="000000"/>
          <w:sz w:val="24"/>
        </w:rPr>
        <w:t xml:space="preserve">  </w:t>
      </w:r>
      <w:r w:rsidRPr="0004279C">
        <w:rPr>
          <w:rFonts w:ascii="方正书宋简体" w:hint="eastAsia"/>
          <w:color w:val="000000"/>
          <w:sz w:val="24"/>
        </w:rPr>
        <w:t>本规定自公布之日起执行。原《东南大学研究生学籍管理规定》（校发〔2015〕154号）同时废止，其他管理规定与本规定相冲突的，以本规定为准。</w:t>
      </w:r>
    </w:p>
    <w:p w:rsidR="0004279C" w:rsidRPr="0004279C" w:rsidRDefault="0004279C" w:rsidP="0004279C">
      <w:pPr>
        <w:pStyle w:val="78"/>
        <w:ind w:firstLine="480"/>
        <w:rPr>
          <w:color w:val="000000"/>
          <w:sz w:val="24"/>
        </w:rPr>
      </w:pPr>
      <w:r w:rsidRPr="0004279C">
        <w:rPr>
          <w:rFonts w:ascii="黑体" w:eastAsia="黑体" w:hint="eastAsia"/>
          <w:color w:val="000000"/>
          <w:sz w:val="24"/>
        </w:rPr>
        <w:t>第四十五条</w:t>
      </w:r>
      <w:r w:rsidRPr="0004279C">
        <w:rPr>
          <w:rFonts w:hint="eastAsia"/>
          <w:color w:val="000000"/>
          <w:sz w:val="24"/>
        </w:rPr>
        <w:t xml:space="preserve">  </w:t>
      </w:r>
      <w:r w:rsidRPr="0004279C">
        <w:rPr>
          <w:rFonts w:hint="eastAsia"/>
          <w:color w:val="000000"/>
          <w:sz w:val="24"/>
        </w:rPr>
        <w:t>本规定由研究生院负责解释。</w:t>
      </w:r>
    </w:p>
    <w:p w:rsidR="0004279C" w:rsidRPr="0004279C" w:rsidRDefault="0004279C" w:rsidP="0004279C">
      <w:pPr>
        <w:pStyle w:val="78"/>
        <w:ind w:firstLine="480"/>
        <w:rPr>
          <w:color w:val="000000"/>
          <w:sz w:val="24"/>
        </w:rPr>
      </w:pPr>
    </w:p>
    <w:p w:rsidR="0004279C" w:rsidRPr="0004279C" w:rsidRDefault="0004279C" w:rsidP="0004279C">
      <w:pPr>
        <w:pStyle w:val="78"/>
        <w:ind w:firstLine="480"/>
        <w:rPr>
          <w:rFonts w:ascii="方正书宋简体"/>
          <w:color w:val="000000"/>
          <w:sz w:val="24"/>
        </w:rPr>
      </w:pPr>
      <w:r w:rsidRPr="0004279C">
        <w:rPr>
          <w:rFonts w:ascii="方正书宋简体" w:hint="eastAsia"/>
          <w:color w:val="000000"/>
          <w:sz w:val="24"/>
        </w:rPr>
        <w:t>（校发〔2017〕222号）</w:t>
      </w:r>
    </w:p>
    <w:p w:rsidR="0004279C" w:rsidRPr="0004279C" w:rsidRDefault="0004279C" w:rsidP="0004279C">
      <w:pPr>
        <w:pStyle w:val="78"/>
        <w:ind w:firstLine="480"/>
        <w:rPr>
          <w:rFonts w:ascii="方正书宋简体"/>
          <w:color w:val="000000"/>
          <w:sz w:val="24"/>
        </w:rPr>
      </w:pPr>
    </w:p>
    <w:p w:rsidR="0004279C" w:rsidRPr="0004279C" w:rsidRDefault="0004279C" w:rsidP="0004279C">
      <w:pPr>
        <w:widowControl/>
        <w:jc w:val="left"/>
        <w:rPr>
          <w:rFonts w:ascii="方正书宋简体" w:eastAsia="方正书宋简体"/>
          <w:color w:val="000000"/>
          <w:sz w:val="24"/>
          <w:szCs w:val="21"/>
        </w:rPr>
      </w:pPr>
      <w:r w:rsidRPr="0004279C">
        <w:rPr>
          <w:rFonts w:ascii="方正书宋简体" w:eastAsia="方正书宋简体"/>
          <w:color w:val="000000"/>
          <w:sz w:val="24"/>
          <w:szCs w:val="21"/>
        </w:rPr>
        <w:br w:type="page"/>
      </w:r>
    </w:p>
    <w:p w:rsidR="0069101B" w:rsidRPr="0004279C" w:rsidRDefault="0069101B">
      <w:pPr>
        <w:rPr>
          <w:sz w:val="24"/>
        </w:rPr>
      </w:pPr>
    </w:p>
    <w:sectPr w:rsidR="0069101B" w:rsidRPr="0004279C" w:rsidSect="00691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D8F" w:rsidRDefault="00885D8F" w:rsidP="0004279C">
      <w:r>
        <w:separator/>
      </w:r>
    </w:p>
  </w:endnote>
  <w:endnote w:type="continuationSeparator" w:id="0">
    <w:p w:rsidR="00885D8F" w:rsidRDefault="00885D8F" w:rsidP="000427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D8F" w:rsidRDefault="00885D8F" w:rsidP="0004279C">
      <w:r>
        <w:separator/>
      </w:r>
    </w:p>
  </w:footnote>
  <w:footnote w:type="continuationSeparator" w:id="0">
    <w:p w:rsidR="00885D8F" w:rsidRDefault="00885D8F" w:rsidP="00042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79C"/>
    <w:rsid w:val="0004279C"/>
    <w:rsid w:val="0069101B"/>
    <w:rsid w:val="00885D8F"/>
    <w:rsid w:val="00B76791"/>
    <w:rsid w:val="00FC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9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4279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27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279C"/>
    <w:rPr>
      <w:sz w:val="18"/>
      <w:szCs w:val="18"/>
    </w:rPr>
  </w:style>
  <w:style w:type="paragraph" w:styleId="a4">
    <w:name w:val="footer"/>
    <w:basedOn w:val="a"/>
    <w:link w:val="Char0"/>
    <w:uiPriority w:val="99"/>
    <w:semiHidden/>
    <w:unhideWhenUsed/>
    <w:rsid w:val="000427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279C"/>
    <w:rPr>
      <w:sz w:val="18"/>
      <w:szCs w:val="18"/>
    </w:rPr>
  </w:style>
  <w:style w:type="paragraph" w:customStyle="1" w:styleId="87">
    <w:name w:val="样式87"/>
    <w:basedOn w:val="76"/>
    <w:qFormat/>
    <w:rsid w:val="0004279C"/>
  </w:style>
  <w:style w:type="paragraph" w:customStyle="1" w:styleId="52">
    <w:name w:val="样式52"/>
    <w:basedOn w:val="1"/>
    <w:rsid w:val="0004279C"/>
    <w:pPr>
      <w:keepNext w:val="0"/>
      <w:keepLines w:val="0"/>
      <w:spacing w:before="0" w:after="0" w:line="240" w:lineRule="auto"/>
      <w:jc w:val="center"/>
    </w:pPr>
    <w:rPr>
      <w:rFonts w:ascii="黑体" w:eastAsia="黑体" w:hAnsi="宋体" w:cs="宋体"/>
      <w:b w:val="0"/>
      <w:bCs w:val="0"/>
      <w:kern w:val="2"/>
      <w:sz w:val="30"/>
      <w:szCs w:val="30"/>
    </w:rPr>
  </w:style>
  <w:style w:type="paragraph" w:customStyle="1" w:styleId="81">
    <w:name w:val="样式81"/>
    <w:basedOn w:val="a"/>
    <w:qFormat/>
    <w:rsid w:val="0004279C"/>
    <w:pPr>
      <w:spacing w:line="320" w:lineRule="exact"/>
      <w:ind w:firstLineChars="200" w:firstLine="420"/>
    </w:pPr>
    <w:rPr>
      <w:rFonts w:eastAsia="方正书宋简体"/>
      <w:szCs w:val="21"/>
    </w:rPr>
  </w:style>
  <w:style w:type="paragraph" w:customStyle="1" w:styleId="74">
    <w:name w:val="样式74"/>
    <w:basedOn w:val="a"/>
    <w:qFormat/>
    <w:rsid w:val="0004279C"/>
    <w:pPr>
      <w:spacing w:line="300" w:lineRule="exact"/>
      <w:ind w:firstLineChars="200" w:firstLine="420"/>
    </w:pPr>
    <w:rPr>
      <w:rFonts w:eastAsia="方正书宋简体"/>
      <w:szCs w:val="21"/>
    </w:rPr>
  </w:style>
  <w:style w:type="paragraph" w:customStyle="1" w:styleId="76">
    <w:name w:val="样式76"/>
    <w:basedOn w:val="a"/>
    <w:qFormat/>
    <w:rsid w:val="0004279C"/>
    <w:pPr>
      <w:spacing w:beforeLines="50" w:afterLines="50" w:line="300" w:lineRule="exact"/>
      <w:jc w:val="center"/>
    </w:pPr>
    <w:rPr>
      <w:rFonts w:eastAsia="黑体"/>
      <w:szCs w:val="21"/>
    </w:rPr>
  </w:style>
  <w:style w:type="paragraph" w:customStyle="1" w:styleId="78">
    <w:name w:val="样式78"/>
    <w:basedOn w:val="74"/>
    <w:qFormat/>
    <w:rsid w:val="0004279C"/>
    <w:pPr>
      <w:spacing w:line="320" w:lineRule="exact"/>
    </w:pPr>
  </w:style>
  <w:style w:type="character" w:customStyle="1" w:styleId="1Char">
    <w:name w:val="标题 1 Char"/>
    <w:basedOn w:val="a0"/>
    <w:link w:val="1"/>
    <w:uiPriority w:val="9"/>
    <w:rsid w:val="0004279C"/>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2018-09-28T01:15:00Z</dcterms:created>
  <dcterms:modified xsi:type="dcterms:W3CDTF">2018-09-28T01:16:00Z</dcterms:modified>
</cp:coreProperties>
</file>