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F0" w:rsidRPr="00437606" w:rsidRDefault="00437606" w:rsidP="00C13B35">
      <w:pPr>
        <w:widowControl/>
        <w:spacing w:before="100" w:beforeAutospacing="1" w:after="100" w:afterAutospacing="1" w:line="480" w:lineRule="atLeast"/>
        <w:ind w:firstLineChars="400" w:firstLine="960"/>
        <w:rPr>
          <w:rFonts w:ascii="Times New Roman" w:eastAsia="宋体" w:hAnsi="Times New Roman" w:cs="Times New Roman"/>
          <w:kern w:val="0"/>
          <w:sz w:val="24"/>
        </w:rPr>
      </w:pPr>
      <w:bookmarkStart w:id="0" w:name="_GoBack"/>
      <w:bookmarkEnd w:id="0"/>
      <w:r w:rsidRPr="00437606">
        <w:rPr>
          <w:rFonts w:ascii="Times New Roman" w:eastAsia="宋体" w:hAnsi="Times New Roman" w:cs="Times New Roman"/>
          <w:kern w:val="0"/>
          <w:sz w:val="24"/>
        </w:rPr>
        <w:t>Southeast University National Graduate Entrance Examination Master's Programs 2019</w:t>
      </w:r>
    </w:p>
    <w:tbl>
      <w:tblPr>
        <w:tblpPr w:leftFromText="180" w:rightFromText="180" w:vertAnchor="text" w:tblpY="1"/>
        <w:tblOverlap w:val="never"/>
        <w:tblW w:w="12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1051"/>
        <w:gridCol w:w="2467"/>
        <w:gridCol w:w="1953"/>
        <w:gridCol w:w="2436"/>
      </w:tblGrid>
      <w:tr w:rsidR="002D0BF0" w:rsidRPr="00437606" w:rsidTr="001D33C6">
        <w:trPr>
          <w:trHeight w:val="270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7C63E3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School</w:t>
            </w:r>
            <w:r w:rsidR="00437606"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/Department Code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7C63E3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School</w:t>
            </w:r>
            <w:r w:rsidR="00437606"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/Department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Major Code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Major</w:t>
            </w: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Full-time/Part-time</w:t>
            </w:r>
          </w:p>
        </w:tc>
        <w:tc>
          <w:tcPr>
            <w:tcW w:w="2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Contact Information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001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Architecture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Mr./Mrs. </w:t>
            </w:r>
            <w:proofErr w:type="spellStart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Qiao</w:t>
            </w:r>
            <w:proofErr w:type="spellEnd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: 83793033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Urban and rural planning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Landscape Architecture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Professional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Urban Planning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095300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Landscape Architecture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002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Mechanical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Mechanical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Fu: 52090520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Mechanical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Professional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087200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Design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003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Energy &amp; Environment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080700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Power Engineering and Engineering </w:t>
            </w:r>
            <w:proofErr w:type="spellStart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Thermophysics</w:t>
            </w:r>
            <w:proofErr w:type="spellEnd"/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Wang: 83794251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081404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Heating, Gas Supplying, Ventilating and Air Conditioning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083000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Environmental Science and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085206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Power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Professional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085229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Environmental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49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004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Information Science and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Circuits and Systems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Wang: 83791291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>52091072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> (*P.S.: This major is an orientation training with the 55th Institute of China Electronics Technology Group Corporation. It is planned to recruit around 20 students. Welcome to apply!) </w:t>
            </w:r>
          </w:p>
        </w:tc>
      </w:tr>
      <w:tr w:rsidR="002D0BF0" w:rsidRPr="00437606" w:rsidTr="001D33C6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080904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Electromagnetic Field and Microwave Technology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081000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Information and Communications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Electronics and Communication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Electronics and Communication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 (Electromagnetic Field and Microwave Technology) *Note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005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Civil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Mechanics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Lin: 52091230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Civil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081403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Municipal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0814Z2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Civil Engineering Construction and Management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 and Civil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 and Civil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 (Bridge and Tunnel Engineering)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Management Science and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125600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Engineering Management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006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Electronic Science and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Optical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Mr./Mrs. </w:t>
            </w:r>
            <w:proofErr w:type="spellStart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Niu</w:t>
            </w:r>
            <w:proofErr w:type="spellEnd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: 83795466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Physical Electronics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Circuits and Systems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080903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Microelectronics and </w:t>
            </w:r>
            <w:proofErr w:type="gramStart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Solid</w:t>
            </w:r>
            <w:r w:rsidR="00637EA7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State</w:t>
            </w:r>
            <w:proofErr w:type="gramEnd"/>
            <w:r w:rsidR="00637EA7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Electronics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Optical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007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Mathematics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Applied Statistics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Zhou: 52090590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Mathematics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071400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Statistics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008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Automation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Control Science and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Li: 83795809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Control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009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Computer Science and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Computer Science &amp; Techniques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Xing: 52090862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083500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Software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Computer Technology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010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Physics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070200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Physics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Jiang: 52090600-8202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011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Biological Science &amp; Medical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Education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Li: 83792749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045117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Science and Technology Education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045120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Vocational and Technical Education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071011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Biophysics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Biomedical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085230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Biomedical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012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Material Science &amp;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080500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Material Science &amp;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Deng: 52090672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Material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014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Economic &amp; Management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020200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Applied Economics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You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83791818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>    MBA:83793651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>  EMBA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、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MPACC:83793655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020204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Finance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Finance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52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Finance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 (</w:t>
            </w:r>
            <w:r w:rsidR="008B5C61" w:rsidRPr="008B5C61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Only </w:t>
            </w:r>
            <w:r w:rsidR="007C5607">
              <w:rPr>
                <w:rFonts w:ascii="Times New Roman" w:eastAsia="宋体" w:hAnsi="Times New Roman" w:cs="Times New Roman" w:hint="eastAsia"/>
                <w:kern w:val="0"/>
                <w:sz w:val="24"/>
              </w:rPr>
              <w:t>recruit</w:t>
            </w:r>
            <w:r w:rsidR="007C5607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="008B5C61" w:rsidRPr="008B5C6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c</w:t>
            </w:r>
            <w:r w:rsidR="008B5C61" w:rsidRPr="008B5C61">
              <w:rPr>
                <w:rFonts w:ascii="Times New Roman" w:eastAsia="宋体" w:hAnsi="Times New Roman" w:cs="Times New Roman"/>
                <w:kern w:val="0"/>
                <w:sz w:val="24"/>
              </w:rPr>
              <w:t>andidates who t</w:t>
            </w:r>
            <w:r w:rsidR="007C5607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  <w:r w:rsidR="008B5C61" w:rsidRPr="008B5C61">
              <w:rPr>
                <w:rFonts w:ascii="Times New Roman" w:eastAsia="宋体" w:hAnsi="Times New Roman" w:cs="Times New Roman"/>
                <w:kern w:val="0"/>
                <w:sz w:val="24"/>
              </w:rPr>
              <w:t>k</w:t>
            </w:r>
            <w:r w:rsidR="007C5607">
              <w:rPr>
                <w:rFonts w:ascii="Times New Roman" w:eastAsia="宋体" w:hAnsi="Times New Roman" w:cs="Times New Roman"/>
                <w:kern w:val="0"/>
                <w:sz w:val="24"/>
              </w:rPr>
              <w:t>e</w:t>
            </w:r>
            <w:r w:rsidR="008B5C61" w:rsidRPr="008B5C61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the examination for orientation training program.</w:t>
            </w:r>
            <w:r w:rsidR="008B5C61"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025600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Assets Evaluation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085240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Logistics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Management Science and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Business Administration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120201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Accounting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120500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Library and Information Science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Business Administration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Accounting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Accounting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016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Electrical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080800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Electrical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Wang: 83791815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017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Foreign Languages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050201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English Language and Literature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Dai: 52090812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050202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Russian Language and Literature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050205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Japanese Language and Literature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050211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Foreign Linguistics and Applied Linguistics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Department of Physical Education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040300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Science of Physical Culture and Sports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Ding: 52090822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019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Chemistry and Chemical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070300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Chemistry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Sun: 52090622-6317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080501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Materials Physics and Chemistry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081700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Chemical Engineering and Technology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085216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Chemical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021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Transportation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Geotechnical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Pan: 18905160681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081406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Bridge and Tunnel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312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081600</w:t>
            </w:r>
          </w:p>
        </w:tc>
        <w:tc>
          <w:tcPr>
            <w:tcW w:w="3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Surveying and Mapping Science and Technology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312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22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082300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Transportation Engineering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Hydraulic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085222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Transportation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085222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Transportation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022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Instrument Science &amp; Engineering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Instrument Science &amp; Technology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Wang: 83794158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081105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Navigation, Guidance and Control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Instrument and Meter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Law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Law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Dong: 52091143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035101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Juris Master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035101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Juris Master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035102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Master of Laws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Professional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035102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Master of Laws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Professional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040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Life Science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071000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Biology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Xiao: 83790991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042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Public Health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100401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Epidemiology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ab/>
              <w:t>and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Health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ab/>
              <w:t>Statistics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 Mr./Mrs. Xu: 83272398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100402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Occupational and Environmental Medicine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100403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Nutrition and Food Hygiene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100405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Hygienic Toxicology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Public Health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Public Health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044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Medical School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Basic Medicine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Yao: 83272522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Internal Medicine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Pediatrics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Neurology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100205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Psychiatry and Mental Health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Imaging and Nuclear Medicine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100208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Diagnostics of Clinical Laboratory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Surgery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Obstetrics and Gynecology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Ophthalmology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Otolaryngology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100214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Oncology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Anesthesiology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100218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Emergency Medicine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100506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Chinese Internal Medicine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101100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Nursing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Clinical Medicine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105400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Nursing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105400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Nursing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055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Marxism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030201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Political Theory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Liu: 52090938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030500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Marxist Theory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Humanities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010100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Philosophy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Li: 52090933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030300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Sociology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035200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Social Work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040200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Psychology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045300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MTCSOL (Master's degree of Teaching Chinese to Speakers of Other Languages)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045400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Applied Psychology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Chinese Language and Literature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120203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Tourism Management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120400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Public</w:t>
            </w:r>
            <w:r w:rsidR="00033AAE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Administration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125200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Public Management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081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Arts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130100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Art Theory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Su: 83794343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>52091107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130500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Design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135107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Fine Art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135108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Art Design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084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Southeast University-Monash University Joint Graduate School (JGS)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025400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International Business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Gu: 0512-62997872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 (Note: The location is at Suzhou. Please refer to </w:t>
            </w:r>
            <w:r w:rsidRPr="002470ED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the Application Information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.)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055101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Translation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085206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Power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Computer Technology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 and Civil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085222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Transportation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085237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Industrial Design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086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Network Safety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083900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Network Safety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Che: 52091391</w:t>
            </w: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085208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Electronics and Communication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Computer Technology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101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Architectural Research Institute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085100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Architecture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="00033AAE">
              <w:rPr>
                <w:rFonts w:ascii="Times New Roman" w:eastAsia="宋体" w:hAnsi="Times New Roman" w:cs="Times New Roman"/>
                <w:kern w:val="0"/>
                <w:sz w:val="24"/>
              </w:rPr>
              <w:t>D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Lin: 83353924</w:t>
            </w:r>
          </w:p>
        </w:tc>
      </w:tr>
      <w:tr w:rsidR="002D0BF0" w:rsidRPr="00437606" w:rsidTr="001D33C6">
        <w:trPr>
          <w:trHeight w:val="81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401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College of Software Engineering (Suzhou)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085212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Software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Li: 52090976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 (Note: The location is </w:t>
            </w:r>
            <w:r w:rsidR="002470ED">
              <w:rPr>
                <w:rFonts w:ascii="Times New Roman" w:eastAsia="宋体" w:hAnsi="Times New Roman" w:cs="Times New Roman"/>
                <w:kern w:val="0"/>
                <w:sz w:val="24"/>
              </w:rPr>
              <w:t>in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Suzhou.)</w:t>
            </w:r>
          </w:p>
        </w:tc>
      </w:tr>
      <w:tr w:rsidR="002D0BF0" w:rsidRPr="00437606" w:rsidTr="001D33C6">
        <w:trPr>
          <w:trHeight w:val="30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bookmarkStart w:id="1" w:name="_Hlk531289426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404</w:t>
            </w: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P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D7230" w:rsidRDefault="008D7230" w:rsidP="008D723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D33C6" w:rsidRPr="001D33C6" w:rsidRDefault="001D33C6" w:rsidP="001D33C6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bookmarkStart w:id="2" w:name="OLE_LINK41"/>
            <w:bookmarkStart w:id="3" w:name="OLE_LINK42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School of Microelectronics</w:t>
            </w:r>
            <w:bookmarkEnd w:id="2"/>
            <w:bookmarkEnd w:id="3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0809Z1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Integrated Circuit Design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Mr./Mrs. Tan: 83791835-8102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 (Note1. The location of 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al degree program is in Wuxi. 2.  The part-time major is planned to recruit 50 students, of which around 20 students are in an orientation training with the 58th Institute of China Electronics Technology Group Corporation. </w:t>
            </w:r>
            <w:bookmarkStart w:id="4" w:name="OLE_LINK45"/>
            <w:bookmarkStart w:id="5" w:name="OLE_LINK46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Welcome </w:t>
            </w:r>
            <w:bookmarkEnd w:id="4"/>
            <w:bookmarkEnd w:id="5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to apply!) </w:t>
            </w:r>
          </w:p>
        </w:tc>
      </w:tr>
      <w:bookmarkEnd w:id="1"/>
      <w:tr w:rsidR="002D0BF0" w:rsidRPr="00437606" w:rsidTr="001D33C6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085209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Integrated Circuit Engineering (</w:t>
            </w:r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Full-time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2D0BF0" w:rsidRPr="00437606" w:rsidTr="001D33C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bookmarkStart w:id="6" w:name="_Hlk531289344"/>
          </w:p>
        </w:tc>
        <w:tc>
          <w:tcPr>
            <w:tcW w:w="225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085209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Integrated Circuit Engineering (</w:t>
            </w:r>
            <w:bookmarkStart w:id="7" w:name="OLE_LINK43"/>
            <w:bookmarkStart w:id="8" w:name="OLE_LINK44"/>
            <w:r w:rsidR="00A91A6E">
              <w:rPr>
                <w:rFonts w:ascii="Times New Roman" w:eastAsia="宋体" w:hAnsi="Times New Roman" w:cs="Times New Roman"/>
                <w:kern w:val="0"/>
                <w:sz w:val="24"/>
              </w:rPr>
              <w:t>Professional</w:t>
            </w: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bookmarkEnd w:id="7"/>
            <w:bookmarkEnd w:id="8"/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Degree)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0BF0" w:rsidRPr="00437606" w:rsidRDefault="00437606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37606">
              <w:rPr>
                <w:rFonts w:ascii="Times New Roman" w:eastAsia="宋体" w:hAnsi="Times New Roman" w:cs="Times New Roman"/>
                <w:kern w:val="0"/>
                <w:sz w:val="24"/>
              </w:rPr>
              <w:t>Part-time</w:t>
            </w:r>
          </w:p>
        </w:tc>
        <w:tc>
          <w:tcPr>
            <w:tcW w:w="2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BF0" w:rsidRPr="00437606" w:rsidRDefault="002D0BF0" w:rsidP="00437606">
            <w:pPr>
              <w:widowControl/>
              <w:spacing w:after="15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bookmarkEnd w:id="6"/>
    </w:tbl>
    <w:p w:rsidR="002D0BF0" w:rsidRPr="00437606" w:rsidRDefault="002D0BF0">
      <w:pPr>
        <w:widowControl/>
        <w:spacing w:before="100" w:beforeAutospacing="1" w:after="100" w:afterAutospacing="1" w:line="360" w:lineRule="atLeast"/>
        <w:jc w:val="center"/>
        <w:rPr>
          <w:rFonts w:ascii="Times New Roman" w:eastAsia="宋体" w:hAnsi="Times New Roman" w:cs="Times New Roman"/>
          <w:kern w:val="0"/>
          <w:sz w:val="24"/>
        </w:rPr>
      </w:pPr>
    </w:p>
    <w:p w:rsidR="002D0BF0" w:rsidRPr="00437606" w:rsidRDefault="002D0BF0">
      <w:pPr>
        <w:rPr>
          <w:rFonts w:ascii="Times New Roman" w:hAnsi="Times New Roman" w:cs="Times New Roman"/>
          <w:sz w:val="24"/>
        </w:rPr>
      </w:pPr>
    </w:p>
    <w:sectPr w:rsidR="002D0BF0" w:rsidRPr="004376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96"/>
    <w:rsid w:val="00033AAE"/>
    <w:rsid w:val="000B08F7"/>
    <w:rsid w:val="000B2E01"/>
    <w:rsid w:val="00123C7A"/>
    <w:rsid w:val="00182A04"/>
    <w:rsid w:val="001865F9"/>
    <w:rsid w:val="001D33C6"/>
    <w:rsid w:val="00245C95"/>
    <w:rsid w:val="002470ED"/>
    <w:rsid w:val="002C6CB2"/>
    <w:rsid w:val="002D0BF0"/>
    <w:rsid w:val="002D2944"/>
    <w:rsid w:val="00390B7A"/>
    <w:rsid w:val="00403914"/>
    <w:rsid w:val="00437606"/>
    <w:rsid w:val="00465621"/>
    <w:rsid w:val="004A4BB8"/>
    <w:rsid w:val="004C3E9A"/>
    <w:rsid w:val="00563E14"/>
    <w:rsid w:val="005E39D0"/>
    <w:rsid w:val="005F184B"/>
    <w:rsid w:val="005F6DBE"/>
    <w:rsid w:val="00637EA7"/>
    <w:rsid w:val="00674833"/>
    <w:rsid w:val="006D6EEC"/>
    <w:rsid w:val="007C5607"/>
    <w:rsid w:val="007C63E3"/>
    <w:rsid w:val="008306A5"/>
    <w:rsid w:val="008B5C61"/>
    <w:rsid w:val="008D7230"/>
    <w:rsid w:val="008E21C7"/>
    <w:rsid w:val="00A41FB3"/>
    <w:rsid w:val="00A91A6E"/>
    <w:rsid w:val="00AD5696"/>
    <w:rsid w:val="00B17055"/>
    <w:rsid w:val="00B73FA4"/>
    <w:rsid w:val="00BA4473"/>
    <w:rsid w:val="00C13B35"/>
    <w:rsid w:val="00D55373"/>
    <w:rsid w:val="00DC7ABA"/>
    <w:rsid w:val="00E002B7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4135"/>
  <w15:chartTrackingRefBased/>
  <w15:docId w15:val="{11F83832-9958-7C4E-A921-BA1FB3BF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D5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AD5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D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F14F3-83ED-B34D-AB93-CAB28762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ZUO SI</cp:lastModifiedBy>
  <cp:revision>15</cp:revision>
  <dcterms:created xsi:type="dcterms:W3CDTF">2018-11-22T06:16:00Z</dcterms:created>
  <dcterms:modified xsi:type="dcterms:W3CDTF">2018-11-29T13:16:00Z</dcterms:modified>
</cp:coreProperties>
</file>